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6C4" w:rsidRDefault="004E3D8F" w:rsidP="00AB36C4">
      <w:pPr>
        <w:spacing w:after="0"/>
        <w:rPr>
          <w:rFonts w:ascii="Times New Roman" w:hAnsi="Times New Roman"/>
          <w:b/>
          <w:color w:val="000000"/>
          <w:sz w:val="28"/>
          <w:lang w:val="ru-RU"/>
        </w:rPr>
      </w:pPr>
      <w:r>
        <w:rPr>
          <w:rFonts w:ascii="Times New Roman" w:hAnsi="Times New Roman"/>
          <w:b/>
          <w:color w:val="000000"/>
          <w:sz w:val="28"/>
          <w:lang w:val="ru-RU"/>
        </w:rPr>
        <w:t xml:space="preserve">                                   </w:t>
      </w:r>
      <w:r w:rsidR="00AB36C4">
        <w:rPr>
          <w:rFonts w:ascii="Times New Roman" w:hAnsi="Times New Roman"/>
          <w:b/>
          <w:noProof/>
          <w:color w:val="000000"/>
          <w:sz w:val="28"/>
          <w:lang w:val="ru-RU" w:eastAsia="ru-RU"/>
        </w:rPr>
        <w:lastRenderedPageBreak/>
        <w:drawing>
          <wp:inline distT="0" distB="0" distL="0" distR="0">
            <wp:extent cx="8783320" cy="6388628"/>
            <wp:effectExtent l="0" t="0" r="0" b="0"/>
            <wp:docPr id="2" name="Рисунок 2" descr="C:\Users\766E~1\AppData\Local\Temp\Rar$DIa5828.32818\6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766E~1\AppData\Local\Temp\Rar$DIa5828.32818\6 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83320" cy="6388628"/>
                    </a:xfrm>
                    <a:prstGeom prst="rect">
                      <a:avLst/>
                    </a:prstGeom>
                    <a:noFill/>
                    <a:ln>
                      <a:noFill/>
                    </a:ln>
                  </pic:spPr>
                </pic:pic>
              </a:graphicData>
            </a:graphic>
          </wp:inline>
        </w:drawing>
      </w:r>
      <w:bookmarkStart w:id="0" w:name="_GoBack"/>
      <w:bookmarkEnd w:id="0"/>
    </w:p>
    <w:p w:rsidR="00AB36C4" w:rsidRDefault="00AB36C4" w:rsidP="00AB36C4">
      <w:pPr>
        <w:spacing w:after="0"/>
        <w:rPr>
          <w:noProof/>
          <w:lang w:val="ru-RU" w:eastAsia="ru-RU"/>
        </w:rPr>
      </w:pPr>
    </w:p>
    <w:p w:rsidR="004E3D8F" w:rsidRDefault="004E3D8F" w:rsidP="004E3D8F">
      <w:pPr>
        <w:spacing w:after="0"/>
        <w:rPr>
          <w:lang w:val="ru-RU"/>
        </w:rPr>
      </w:pPr>
    </w:p>
    <w:p w:rsidR="008B714D" w:rsidRPr="008B714D" w:rsidRDefault="0016025F" w:rsidP="008B714D">
      <w:pPr>
        <w:spacing w:after="0" w:line="240" w:lineRule="auto"/>
        <w:jc w:val="both"/>
        <w:rPr>
          <w:rFonts w:ascii="Times New Roman" w:eastAsia="Times New Roman" w:hAnsi="Times New Roman" w:cs="Times New Roman"/>
          <w:bCs/>
          <w:sz w:val="24"/>
          <w:szCs w:val="24"/>
          <w:lang w:val="ru-RU"/>
        </w:rPr>
      </w:pPr>
      <w:bookmarkStart w:id="1" w:name="_Toc96435944"/>
      <w:r>
        <w:rPr>
          <w:rFonts w:ascii="Times New Roman" w:eastAsia="Times New Roman" w:hAnsi="Times New Roman" w:cs="Times New Roman"/>
          <w:bCs/>
          <w:sz w:val="24"/>
          <w:szCs w:val="24"/>
          <w:lang w:val="ru-RU"/>
        </w:rPr>
        <w:t xml:space="preserve">                                                           </w:t>
      </w:r>
      <w:r w:rsidR="008B714D" w:rsidRPr="008B714D">
        <w:rPr>
          <w:rFonts w:ascii="Times New Roman" w:eastAsia="Times New Roman" w:hAnsi="Times New Roman" w:cs="Times New Roman"/>
          <w:bCs/>
          <w:sz w:val="24"/>
          <w:szCs w:val="24"/>
          <w:lang w:val="ru-RU"/>
        </w:rPr>
        <w:t>ПОЯСНИТЕЛЬНАЯ ЗАПИСКА</w:t>
      </w:r>
      <w:bookmarkEnd w:id="1"/>
    </w:p>
    <w:p w:rsidR="008B714D" w:rsidRPr="008B714D" w:rsidRDefault="008B714D" w:rsidP="008B714D">
      <w:pPr>
        <w:spacing w:after="0" w:line="240" w:lineRule="auto"/>
        <w:ind w:firstLine="709"/>
        <w:jc w:val="both"/>
        <w:rPr>
          <w:rFonts w:ascii="Times New Roman" w:eastAsia="Arial Unicode MS" w:hAnsi="Times New Roman" w:cs="Times New Roman"/>
          <w:kern w:val="1"/>
          <w:sz w:val="24"/>
          <w:szCs w:val="24"/>
          <w:lang w:val="ru-RU"/>
        </w:rPr>
      </w:pPr>
    </w:p>
    <w:p w:rsidR="008B714D" w:rsidRPr="008B714D" w:rsidRDefault="0016025F" w:rsidP="008B714D">
      <w:pPr>
        <w:spacing w:after="0" w:line="240" w:lineRule="auto"/>
        <w:ind w:firstLine="709"/>
        <w:jc w:val="both"/>
        <w:rPr>
          <w:rFonts w:ascii="Times New Roman" w:eastAsia="Arial Unicode MS" w:hAnsi="Times New Roman" w:cs="Times New Roman"/>
          <w:kern w:val="1"/>
          <w:sz w:val="24"/>
          <w:szCs w:val="24"/>
          <w:lang w:val="ru-RU"/>
        </w:rPr>
      </w:pPr>
      <w:r>
        <w:rPr>
          <w:rFonts w:ascii="Times New Roman" w:eastAsia="Arial Unicode MS" w:hAnsi="Times New Roman" w:cs="Times New Roman"/>
          <w:kern w:val="1"/>
          <w:sz w:val="24"/>
          <w:szCs w:val="24"/>
          <w:lang w:val="ru-RU"/>
        </w:rPr>
        <w:t xml:space="preserve">  Р</w:t>
      </w:r>
      <w:r w:rsidR="008B714D" w:rsidRPr="008B714D">
        <w:rPr>
          <w:rFonts w:ascii="Times New Roman" w:eastAsia="Arial Unicode MS" w:hAnsi="Times New Roman" w:cs="Times New Roman"/>
          <w:kern w:val="1"/>
          <w:sz w:val="24"/>
          <w:szCs w:val="24"/>
          <w:lang w:val="ru-RU"/>
        </w:rPr>
        <w:t>абочая программа по биологии для обучающихся с задержкой психического развития (далее – ЗПР</w:t>
      </w:r>
      <w:proofErr w:type="gramStart"/>
      <w:r w:rsidR="008B714D" w:rsidRPr="008B714D">
        <w:rPr>
          <w:rFonts w:ascii="Times New Roman" w:eastAsia="Arial Unicode MS" w:hAnsi="Times New Roman" w:cs="Times New Roman"/>
          <w:kern w:val="1"/>
          <w:sz w:val="24"/>
          <w:szCs w:val="24"/>
          <w:lang w:val="ru-RU"/>
        </w:rPr>
        <w:t>)н</w:t>
      </w:r>
      <w:proofErr w:type="gramEnd"/>
      <w:r w:rsidR="008B714D" w:rsidRPr="008B714D">
        <w:rPr>
          <w:rFonts w:ascii="Times New Roman" w:eastAsia="Arial Unicode MS" w:hAnsi="Times New Roman" w:cs="Times New Roman"/>
          <w:kern w:val="1"/>
          <w:sz w:val="24"/>
          <w:szCs w:val="24"/>
          <w:lang w:val="ru-RU"/>
        </w:rPr>
        <w:t xml:space="preserve">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008B714D" w:rsidRPr="008B714D">
        <w:rPr>
          <w:rFonts w:ascii="Times New Roman" w:eastAsia="Arial Unicode MS" w:hAnsi="Times New Roman" w:cs="Times New Roman"/>
          <w:kern w:val="1"/>
          <w:sz w:val="24"/>
          <w:szCs w:val="24"/>
          <w:lang w:val="ru-RU"/>
        </w:rPr>
        <w:t>Минпросвещения</w:t>
      </w:r>
      <w:proofErr w:type="spellEnd"/>
      <w:r w:rsidR="008B714D" w:rsidRPr="008B714D">
        <w:rPr>
          <w:rFonts w:ascii="Times New Roman" w:eastAsia="Arial Unicode MS" w:hAnsi="Times New Roman" w:cs="Times New Roman"/>
          <w:kern w:val="1"/>
          <w:sz w:val="24"/>
          <w:szCs w:val="24"/>
          <w:lang w:val="ru-RU"/>
        </w:rPr>
        <w:t xml:space="preserve"> России от 31.05.2021 г. № 287, зарегистрирован Министерством юстиции Российской Федерации 05.07.2021 г., рег. номер  64101) (далее  – ФГОС ООО), Примерной адаптированной основной образовательной программы основного общего образования обучающихся с задержкой психического развития (далее – ПАООП ООО ЗПР), </w:t>
      </w:r>
      <w:r>
        <w:rPr>
          <w:rFonts w:ascii="Times New Roman" w:eastAsia="Arial Unicode MS" w:hAnsi="Times New Roman" w:cs="Times New Roman"/>
          <w:kern w:val="1"/>
          <w:sz w:val="24"/>
          <w:szCs w:val="24"/>
          <w:lang w:val="ru-RU"/>
        </w:rPr>
        <w:t xml:space="preserve"> </w:t>
      </w:r>
      <w:r w:rsidR="008B714D" w:rsidRPr="008B714D">
        <w:rPr>
          <w:rFonts w:ascii="Times New Roman" w:eastAsia="Arial Unicode MS" w:hAnsi="Times New Roman" w:cs="Times New Roman"/>
          <w:kern w:val="1"/>
          <w:sz w:val="24"/>
          <w:szCs w:val="24"/>
          <w:lang w:val="ru-RU"/>
        </w:rPr>
        <w:t xml:space="preserve"> рабочей программы основного общего образования по учебному предмету «Биология», </w:t>
      </w:r>
      <w:r>
        <w:rPr>
          <w:rFonts w:ascii="Times New Roman" w:eastAsia="Arial Unicode MS" w:hAnsi="Times New Roman" w:cs="Times New Roman"/>
          <w:kern w:val="1"/>
          <w:sz w:val="24"/>
          <w:szCs w:val="24"/>
          <w:lang w:val="ru-RU"/>
        </w:rPr>
        <w:t xml:space="preserve"> </w:t>
      </w:r>
      <w:r w:rsidR="008B714D" w:rsidRPr="008B714D">
        <w:rPr>
          <w:rFonts w:ascii="Times New Roman" w:eastAsia="Arial Unicode MS" w:hAnsi="Times New Roman" w:cs="Times New Roman"/>
          <w:kern w:val="1"/>
          <w:sz w:val="24"/>
          <w:szCs w:val="24"/>
          <w:lang w:val="ru-RU"/>
        </w:rPr>
        <w:t xml:space="preserve">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w:t>
      </w:r>
    </w:p>
    <w:p w:rsidR="008B714D" w:rsidRPr="008B714D" w:rsidRDefault="008B714D" w:rsidP="008B714D">
      <w:pPr>
        <w:spacing w:after="0" w:line="240" w:lineRule="auto"/>
        <w:ind w:firstLine="709"/>
        <w:jc w:val="both"/>
        <w:rPr>
          <w:rFonts w:ascii="Times New Roman" w:eastAsia="Times New Roman" w:hAnsi="Times New Roman" w:cs="Times New Roman"/>
          <w:b/>
          <w:sz w:val="24"/>
          <w:szCs w:val="24"/>
          <w:lang w:val="ru-RU" w:eastAsia="ru-RU"/>
        </w:rPr>
      </w:pPr>
    </w:p>
    <w:p w:rsidR="008B714D" w:rsidRPr="008B714D" w:rsidRDefault="008B714D" w:rsidP="008B714D">
      <w:pPr>
        <w:spacing w:after="0" w:line="240" w:lineRule="auto"/>
        <w:ind w:firstLine="709"/>
        <w:jc w:val="both"/>
        <w:rPr>
          <w:rFonts w:ascii="Times New Roman" w:eastAsia="Times New Roman" w:hAnsi="Times New Roman" w:cs="Times New Roman"/>
          <w:b/>
          <w:bCs/>
          <w:sz w:val="24"/>
          <w:szCs w:val="24"/>
          <w:lang w:val="ru-RU"/>
        </w:rPr>
      </w:pPr>
      <w:bookmarkStart w:id="2" w:name="_Toc96435945"/>
      <w:r w:rsidRPr="008B714D">
        <w:rPr>
          <w:rFonts w:ascii="Times New Roman" w:eastAsia="Times New Roman" w:hAnsi="Times New Roman" w:cs="Times New Roman"/>
          <w:b/>
          <w:bCs/>
          <w:sz w:val="24"/>
          <w:szCs w:val="24"/>
          <w:lang w:val="ru-RU"/>
        </w:rPr>
        <w:t>Общая характеристика учебного предмета «Биология»</w:t>
      </w:r>
      <w:bookmarkEnd w:id="2"/>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Учебный предмет «Биология» входит в предметную область «Естественнонаучные предметы».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roofErr w:type="gramStart"/>
      <w:r w:rsidRPr="008B714D">
        <w:rPr>
          <w:rFonts w:ascii="Times New Roman" w:eastAsia="Times New Roman" w:hAnsi="Times New Roman" w:cs="Times New Roman"/>
          <w:sz w:val="24"/>
          <w:szCs w:val="24"/>
          <w:lang w:val="ru-RU" w:eastAsia="ru-RU"/>
        </w:rPr>
        <w:t xml:space="preserve">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8B714D">
        <w:rPr>
          <w:rFonts w:ascii="Times New Roman" w:eastAsia="Times New Roman" w:hAnsi="Times New Roman" w:cs="Times New Roman"/>
          <w:sz w:val="24"/>
          <w:szCs w:val="24"/>
          <w:lang w:val="ru-RU" w:eastAsia="ru-RU"/>
        </w:rPr>
        <w:t>межпредметных</w:t>
      </w:r>
      <w:proofErr w:type="spellEnd"/>
      <w:r w:rsidRPr="008B714D">
        <w:rPr>
          <w:rFonts w:ascii="Times New Roman" w:eastAsia="Times New Roman" w:hAnsi="Times New Roman" w:cs="Times New Roman"/>
          <w:sz w:val="24"/>
          <w:szCs w:val="24"/>
          <w:lang w:val="ru-RU" w:eastAsia="ru-RU"/>
        </w:rPr>
        <w:t xml:space="preserve"> связях с предметами:</w:t>
      </w:r>
      <w:proofErr w:type="gramEnd"/>
      <w:r w:rsidRPr="008B714D">
        <w:rPr>
          <w:rFonts w:ascii="Times New Roman" w:eastAsia="Times New Roman" w:hAnsi="Times New Roman" w:cs="Times New Roman"/>
          <w:sz w:val="24"/>
          <w:szCs w:val="24"/>
          <w:lang w:val="ru-RU" w:eastAsia="ru-RU"/>
        </w:rPr>
        <w:t xml:space="preserve"> </w:t>
      </w:r>
      <w:proofErr w:type="gramStart"/>
      <w:r w:rsidRPr="008B714D">
        <w:rPr>
          <w:rFonts w:ascii="Times New Roman" w:eastAsia="Times New Roman" w:hAnsi="Times New Roman" w:cs="Times New Roman"/>
          <w:sz w:val="24"/>
          <w:szCs w:val="24"/>
          <w:lang w:val="ru-RU" w:eastAsia="ru-RU"/>
        </w:rPr>
        <w:t>«Физика», «Химия», «География», «Математика», «Основы безопасности жизнедеятельности», «</w:t>
      </w:r>
      <w:r w:rsidRPr="008B714D">
        <w:rPr>
          <w:rFonts w:ascii="Times New Roman" w:eastAsia="Times New Roman" w:hAnsi="Times New Roman" w:cs="Times New Roman"/>
          <w:bCs/>
          <w:sz w:val="24"/>
          <w:szCs w:val="24"/>
          <w:lang w:val="ru-RU" w:eastAsia="ru-RU"/>
        </w:rPr>
        <w:t>История</w:t>
      </w:r>
      <w:r w:rsidRPr="008B714D">
        <w:rPr>
          <w:rFonts w:ascii="Times New Roman" w:eastAsia="Times New Roman" w:hAnsi="Times New Roman" w:cs="Times New Roman"/>
          <w:sz w:val="24"/>
          <w:szCs w:val="24"/>
          <w:lang w:val="ru-RU" w:eastAsia="ru-RU"/>
        </w:rPr>
        <w:t xml:space="preserve">», «Русский язык», «Литература» и др.  </w:t>
      </w:r>
      <w:proofErr w:type="gramEnd"/>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roofErr w:type="gramStart"/>
      <w:r w:rsidRPr="008B714D">
        <w:rPr>
          <w:rFonts w:ascii="Times New Roman" w:eastAsia="Times New Roman" w:hAnsi="Times New Roman" w:cs="Times New Roman"/>
          <w:kern w:val="1"/>
          <w:sz w:val="24"/>
          <w:szCs w:val="24"/>
          <w:lang w:val="ru-RU" w:eastAsia="ru-RU" w:bidi="hi-IN"/>
        </w:rPr>
        <w:t xml:space="preserve">Значимость предмета для формирования жизненной компетенции обучающихся с ЗПР заключается в </w:t>
      </w:r>
      <w:r w:rsidRPr="008B714D">
        <w:rPr>
          <w:rFonts w:ascii="Times New Roman" w:eastAsia="Times New Roman" w:hAnsi="Times New Roman" w:cs="Times New Roman"/>
          <w:sz w:val="24"/>
          <w:szCs w:val="24"/>
          <w:lang w:val="ru-RU" w:eastAsia="ru-RU"/>
        </w:rPr>
        <w:t>углублении представлений о целостной и подробной картине мира, понимании взаимосвязей между деятельностью человека и состоянием природы, в развитии умения использовать полученные на уроках биологии знания и опыт для безопасного взаимодействия с окружающей средой; адекватности поведения обучающегося с точки зрения опасности или безопасности для себя или для окружающих.</w:t>
      </w:r>
      <w:proofErr w:type="gramEnd"/>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Программа отражает содержание обучения предмету «Биология» с учетом особых образовательных потребностей обучающихся с ЗПР. Овладение учебным предметом «Биология» представляет определенную трудность </w:t>
      </w:r>
      <w:proofErr w:type="gramStart"/>
      <w:r w:rsidRPr="008B714D">
        <w:rPr>
          <w:rFonts w:ascii="Times New Roman" w:eastAsia="Times New Roman" w:hAnsi="Times New Roman" w:cs="Times New Roman"/>
          <w:sz w:val="24"/>
          <w:szCs w:val="24"/>
          <w:lang w:val="ru-RU" w:eastAsia="ru-RU"/>
        </w:rPr>
        <w:t>для</w:t>
      </w:r>
      <w:proofErr w:type="gramEnd"/>
      <w:r w:rsidRPr="008B714D">
        <w:rPr>
          <w:rFonts w:ascii="Times New Roman" w:eastAsia="Times New Roman" w:hAnsi="Times New Roman" w:cs="Times New Roman"/>
          <w:sz w:val="24"/>
          <w:szCs w:val="24"/>
          <w:lang w:val="ru-RU" w:eastAsia="ru-RU"/>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сложностями при определении в тексте значимой и второстепенной информации.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lastRenderedPageBreak/>
        <w:t xml:space="preserve">Для преодоления трудностей в изучении учебного предмета «Биология»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w:t>
      </w:r>
      <w:proofErr w:type="spellStart"/>
      <w:r w:rsidRPr="008B714D">
        <w:rPr>
          <w:rFonts w:ascii="Times New Roman" w:eastAsia="Times New Roman" w:hAnsi="Times New Roman" w:cs="Times New Roman"/>
          <w:sz w:val="24"/>
          <w:szCs w:val="24"/>
          <w:lang w:val="ru-RU" w:eastAsia="ru-RU"/>
        </w:rPr>
        <w:t>внутрипредметных</w:t>
      </w:r>
      <w:proofErr w:type="spellEnd"/>
      <w:r w:rsidRPr="008B714D">
        <w:rPr>
          <w:rFonts w:ascii="Times New Roman" w:eastAsia="Times New Roman" w:hAnsi="Times New Roman" w:cs="Times New Roman"/>
          <w:sz w:val="24"/>
          <w:szCs w:val="24"/>
          <w:lang w:val="ru-RU" w:eastAsia="ru-RU"/>
        </w:rPr>
        <w:t xml:space="preserve"> и </w:t>
      </w:r>
      <w:proofErr w:type="spellStart"/>
      <w:r w:rsidRPr="008B714D">
        <w:rPr>
          <w:rFonts w:ascii="Times New Roman" w:eastAsia="Times New Roman" w:hAnsi="Times New Roman" w:cs="Times New Roman"/>
          <w:sz w:val="24"/>
          <w:szCs w:val="24"/>
          <w:lang w:val="ru-RU" w:eastAsia="ru-RU"/>
        </w:rPr>
        <w:t>межпредметных</w:t>
      </w:r>
      <w:proofErr w:type="spellEnd"/>
      <w:r w:rsidRPr="008B714D">
        <w:rPr>
          <w:rFonts w:ascii="Times New Roman" w:eastAsia="Times New Roman" w:hAnsi="Times New Roman" w:cs="Times New Roman"/>
          <w:sz w:val="24"/>
          <w:szCs w:val="24"/>
          <w:lang w:val="ru-RU" w:eastAsia="ru-RU"/>
        </w:rPr>
        <w:t xml:space="preserve"> связей, постепенное усложнение изучаемого материала; некоторый </w:t>
      </w:r>
      <w:proofErr w:type="gramStart"/>
      <w:r w:rsidRPr="008B714D">
        <w:rPr>
          <w:rFonts w:ascii="Times New Roman" w:eastAsia="Times New Roman" w:hAnsi="Times New Roman" w:cs="Times New Roman"/>
          <w:sz w:val="24"/>
          <w:szCs w:val="24"/>
          <w:lang w:val="ru-RU" w:eastAsia="ru-RU"/>
        </w:rPr>
        <w:t>материал</w:t>
      </w:r>
      <w:proofErr w:type="gramEnd"/>
      <w:r w:rsidRPr="008B714D">
        <w:rPr>
          <w:rFonts w:ascii="Times New Roman" w:eastAsia="Times New Roman" w:hAnsi="Times New Roman" w:cs="Times New Roman"/>
          <w:sz w:val="24"/>
          <w:szCs w:val="24"/>
          <w:lang w:val="ru-RU" w:eastAsia="ru-RU"/>
        </w:rPr>
        <w:t xml:space="preserve"> возможно давать в ознакомительном плане. При изучении биологии </w:t>
      </w:r>
      <w:proofErr w:type="gramStart"/>
      <w:r w:rsidRPr="008B714D">
        <w:rPr>
          <w:rFonts w:ascii="Times New Roman" w:eastAsia="Times New Roman" w:hAnsi="Times New Roman" w:cs="Times New Roman"/>
          <w:sz w:val="24"/>
          <w:szCs w:val="24"/>
          <w:lang w:val="ru-RU" w:eastAsia="ru-RU"/>
        </w:rPr>
        <w:t>обучающимися</w:t>
      </w:r>
      <w:proofErr w:type="gramEnd"/>
      <w:r w:rsidRPr="008B714D">
        <w:rPr>
          <w:rFonts w:ascii="Times New Roman" w:eastAsia="Times New Roman" w:hAnsi="Times New Roman" w:cs="Times New Roman"/>
          <w:sz w:val="24"/>
          <w:szCs w:val="24"/>
          <w:lang w:val="ru-RU" w:eastAsia="ru-RU"/>
        </w:rPr>
        <w:t xml:space="preserve"> с ЗПР необходимо осуществлять взаимодействие на </w:t>
      </w:r>
      <w:proofErr w:type="spellStart"/>
      <w:r w:rsidRPr="008B714D">
        <w:rPr>
          <w:rFonts w:ascii="Times New Roman" w:eastAsia="Times New Roman" w:hAnsi="Times New Roman" w:cs="Times New Roman"/>
          <w:sz w:val="24"/>
          <w:szCs w:val="24"/>
          <w:lang w:val="ru-RU" w:eastAsia="ru-RU"/>
        </w:rPr>
        <w:t>полисенсорной</w:t>
      </w:r>
      <w:proofErr w:type="spellEnd"/>
      <w:r w:rsidRPr="008B714D">
        <w:rPr>
          <w:rFonts w:ascii="Times New Roman" w:eastAsia="Times New Roman" w:hAnsi="Times New Roman" w:cs="Times New Roman"/>
          <w:sz w:val="24"/>
          <w:szCs w:val="24"/>
          <w:lang w:val="ru-RU" w:eastAsia="ru-RU"/>
        </w:rPr>
        <w:t xml:space="preserve"> основе. </w:t>
      </w:r>
    </w:p>
    <w:p w:rsidR="008B714D" w:rsidRPr="008B714D" w:rsidRDefault="008B714D" w:rsidP="008B714D">
      <w:pPr>
        <w:shd w:val="clear" w:color="auto" w:fill="FFFFFF"/>
        <w:spacing w:after="0" w:line="240" w:lineRule="auto"/>
        <w:ind w:firstLine="709"/>
        <w:jc w:val="both"/>
        <w:rPr>
          <w:rFonts w:ascii="Times New Roman" w:eastAsia="Times New Roman" w:hAnsi="Times New Roman" w:cs="Times New Roman"/>
          <w:b/>
          <w:sz w:val="24"/>
          <w:szCs w:val="24"/>
          <w:lang w:val="ru-RU" w:eastAsia="ru-RU"/>
        </w:rPr>
      </w:pPr>
    </w:p>
    <w:p w:rsidR="008B714D" w:rsidRPr="008B714D" w:rsidRDefault="008B714D" w:rsidP="008B714D">
      <w:pPr>
        <w:spacing w:after="0" w:line="240" w:lineRule="auto"/>
        <w:ind w:firstLine="709"/>
        <w:jc w:val="both"/>
        <w:rPr>
          <w:rFonts w:ascii="Times New Roman" w:eastAsia="Times New Roman" w:hAnsi="Times New Roman" w:cs="Times New Roman"/>
          <w:b/>
          <w:bCs/>
          <w:sz w:val="24"/>
          <w:szCs w:val="24"/>
          <w:lang w:val="ru-RU"/>
        </w:rPr>
      </w:pPr>
      <w:bookmarkStart w:id="3" w:name="_Toc96435946"/>
      <w:r w:rsidRPr="008B714D">
        <w:rPr>
          <w:rFonts w:ascii="Times New Roman" w:eastAsia="Times New Roman" w:hAnsi="Times New Roman" w:cs="Times New Roman"/>
          <w:b/>
          <w:bCs/>
          <w:sz w:val="24"/>
          <w:szCs w:val="24"/>
          <w:lang w:val="ru-RU"/>
        </w:rPr>
        <w:t>Цели и задачи изучения учебного предмета «Биология»</w:t>
      </w:r>
      <w:bookmarkEnd w:id="3"/>
    </w:p>
    <w:p w:rsidR="008B714D" w:rsidRPr="008B714D" w:rsidRDefault="008B714D" w:rsidP="008B714D">
      <w:pPr>
        <w:shd w:val="clear" w:color="auto" w:fill="FFFFFF"/>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Общие цели изучения учебного предмета «Биология» представлены в Примерной рабочей программе основного общего образования.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roofErr w:type="gramStart"/>
      <w:r w:rsidRPr="008B714D">
        <w:rPr>
          <w:rFonts w:ascii="Times New Roman" w:eastAsia="Times New Roman" w:hAnsi="Times New Roman" w:cs="Times New Roman"/>
          <w:i/>
          <w:sz w:val="24"/>
          <w:szCs w:val="24"/>
          <w:lang w:val="ru-RU" w:eastAsia="ru-RU"/>
        </w:rPr>
        <w:t xml:space="preserve">Цель </w:t>
      </w:r>
      <w:r w:rsidRPr="008B714D">
        <w:rPr>
          <w:rFonts w:ascii="Times New Roman" w:eastAsia="Times New Roman" w:hAnsi="Times New Roman" w:cs="Times New Roman"/>
          <w:sz w:val="24"/>
          <w:szCs w:val="24"/>
          <w:lang w:val="ru-RU" w:eastAsia="ru-RU"/>
        </w:rPr>
        <w:t>обучения данному предмету заключается в формировании у обучающихся с ЗПР научного мировоззрения на основе знаний о живой природе и присущих ей закономерностях, биологических системах; овладение базовыми знаниями о живых организмах и их роли в природе, о методах познания живой природы и использовании их в практической деятельности; воспитании ценностного отношения к здоровью человека и к живой природе.</w:t>
      </w:r>
      <w:proofErr w:type="gramEnd"/>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i/>
          <w:sz w:val="24"/>
          <w:szCs w:val="24"/>
          <w:lang w:val="ru-RU" w:eastAsia="ru-RU"/>
        </w:rPr>
        <w:t>Основными задачами</w:t>
      </w:r>
      <w:r w:rsidRPr="008B714D">
        <w:rPr>
          <w:rFonts w:ascii="Times New Roman" w:eastAsia="Times New Roman" w:hAnsi="Times New Roman" w:cs="Times New Roman"/>
          <w:sz w:val="24"/>
          <w:szCs w:val="24"/>
          <w:lang w:val="ru-RU" w:eastAsia="ru-RU"/>
        </w:rPr>
        <w:t xml:space="preserve"> изучения учебного предмета «Биология» являются:</w:t>
      </w:r>
    </w:p>
    <w:p w:rsidR="008B714D" w:rsidRPr="008B714D" w:rsidRDefault="008B714D" w:rsidP="008B714D">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4"/>
          <w:szCs w:val="24"/>
          <w:lang w:val="ru-RU"/>
        </w:rPr>
      </w:pPr>
      <w:r w:rsidRPr="008B714D">
        <w:rPr>
          <w:rFonts w:ascii="Times New Roman" w:eastAsia="Arial Unicode MS" w:hAnsi="Times New Roman" w:cs="Times New Roman"/>
          <w:kern w:val="1"/>
          <w:sz w:val="24"/>
          <w:szCs w:val="24"/>
          <w:lang w:val="ru-RU"/>
        </w:rPr>
        <w:t>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p w:rsidR="008B714D" w:rsidRPr="008B714D" w:rsidRDefault="008B714D" w:rsidP="008B714D">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4"/>
          <w:szCs w:val="24"/>
          <w:lang w:val="ru-RU"/>
        </w:rPr>
      </w:pPr>
      <w:r w:rsidRPr="008B714D">
        <w:rPr>
          <w:rFonts w:ascii="Times New Roman" w:eastAsia="Arial Unicode MS" w:hAnsi="Times New Roman" w:cs="Times New Roman"/>
          <w:kern w:val="1"/>
          <w:sz w:val="24"/>
          <w:szCs w:val="24"/>
          <w:lang w:val="ru-RU"/>
        </w:rPr>
        <w:t xml:space="preserve">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w:t>
      </w:r>
      <w:proofErr w:type="spellStart"/>
      <w:r w:rsidRPr="008B714D">
        <w:rPr>
          <w:rFonts w:ascii="Times New Roman" w:eastAsia="Arial Unicode MS" w:hAnsi="Times New Roman" w:cs="Times New Roman"/>
          <w:kern w:val="1"/>
          <w:sz w:val="24"/>
          <w:szCs w:val="24"/>
          <w:lang w:val="ru-RU"/>
        </w:rPr>
        <w:t>экосистемной</w:t>
      </w:r>
      <w:proofErr w:type="spellEnd"/>
      <w:r w:rsidRPr="008B714D">
        <w:rPr>
          <w:rFonts w:ascii="Times New Roman" w:eastAsia="Arial Unicode MS" w:hAnsi="Times New Roman" w:cs="Times New Roman"/>
          <w:kern w:val="1"/>
          <w:sz w:val="24"/>
          <w:szCs w:val="24"/>
          <w:lang w:val="ru-RU"/>
        </w:rPr>
        <w:t xml:space="preserve"> организации жизни, о взаимосвязи живого и неживого в биосфере, о наследственности и изменчивости; овладение понятийным аппаратом биологии;</w:t>
      </w:r>
    </w:p>
    <w:p w:rsidR="008B714D" w:rsidRPr="008B714D" w:rsidRDefault="008B714D" w:rsidP="008B714D">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4"/>
          <w:szCs w:val="24"/>
          <w:lang w:val="ru-RU"/>
        </w:rPr>
      </w:pPr>
      <w:r w:rsidRPr="008B714D">
        <w:rPr>
          <w:rFonts w:ascii="Times New Roman" w:eastAsia="Arial Unicode MS" w:hAnsi="Times New Roman" w:cs="Times New Roman"/>
          <w:kern w:val="1"/>
          <w:sz w:val="24"/>
          <w:szCs w:val="24"/>
          <w:lang w:val="ru-RU"/>
        </w:rP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8B714D" w:rsidRPr="008B714D" w:rsidRDefault="008B714D" w:rsidP="008B714D">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4"/>
          <w:szCs w:val="24"/>
          <w:lang w:val="ru-RU"/>
        </w:rPr>
      </w:pPr>
      <w:r w:rsidRPr="008B714D">
        <w:rPr>
          <w:rFonts w:ascii="Times New Roman" w:eastAsia="Arial Unicode MS" w:hAnsi="Times New Roman" w:cs="Times New Roman"/>
          <w:kern w:val="1"/>
          <w:sz w:val="24"/>
          <w:szCs w:val="24"/>
          <w:lang w:val="ru-RU"/>
        </w:rPr>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8B714D" w:rsidRPr="008B714D" w:rsidRDefault="008B714D" w:rsidP="008B714D">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4"/>
          <w:szCs w:val="24"/>
          <w:lang w:val="ru-RU"/>
        </w:rPr>
      </w:pPr>
      <w:r w:rsidRPr="008B714D">
        <w:rPr>
          <w:rFonts w:ascii="Times New Roman" w:eastAsia="Arial Unicode MS" w:hAnsi="Times New Roman" w:cs="Times New Roman"/>
          <w:kern w:val="1"/>
          <w:sz w:val="24"/>
          <w:szCs w:val="24"/>
          <w:lang w:val="ru-RU"/>
        </w:rPr>
        <w:t>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8B714D" w:rsidRPr="008B714D" w:rsidRDefault="008B714D" w:rsidP="008B714D">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4"/>
          <w:szCs w:val="24"/>
          <w:lang w:val="ru-RU"/>
        </w:rPr>
      </w:pPr>
      <w:r w:rsidRPr="008B714D">
        <w:rPr>
          <w:rFonts w:ascii="Times New Roman" w:eastAsia="Arial Unicode MS" w:hAnsi="Times New Roman" w:cs="Times New Roman"/>
          <w:kern w:val="1"/>
          <w:sz w:val="24"/>
          <w:szCs w:val="24"/>
          <w:lang w:val="ru-RU"/>
        </w:rPr>
        <w:t>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Особенности психического развития обучающихся с ЗПР обусловливают дополнительные коррекционные задачи учебного предмета «Биология», направленные на развитие мыслительной и речевой деятельности, повышение познавательной активности, создание условий для осмысленного выполнения учебной работы.</w:t>
      </w:r>
    </w:p>
    <w:p w:rsidR="008B714D" w:rsidRPr="008B714D" w:rsidRDefault="008B714D" w:rsidP="008B714D">
      <w:pPr>
        <w:spacing w:after="0" w:line="240" w:lineRule="auto"/>
        <w:ind w:firstLine="709"/>
        <w:jc w:val="both"/>
        <w:rPr>
          <w:rFonts w:ascii="Times New Roman" w:eastAsia="Times New Roman" w:hAnsi="Times New Roman" w:cs="Times New Roman"/>
          <w:b/>
          <w:sz w:val="24"/>
          <w:szCs w:val="24"/>
          <w:shd w:val="clear" w:color="auto" w:fill="FFFFFF"/>
          <w:lang w:val="ru-RU" w:eastAsia="ru-RU"/>
        </w:rPr>
      </w:pPr>
    </w:p>
    <w:p w:rsidR="008B714D" w:rsidRPr="008B714D" w:rsidRDefault="008B714D" w:rsidP="008B714D">
      <w:pPr>
        <w:spacing w:after="0" w:line="240" w:lineRule="auto"/>
        <w:ind w:firstLine="709"/>
        <w:jc w:val="both"/>
        <w:rPr>
          <w:rFonts w:ascii="Times New Roman" w:eastAsia="Times New Roman" w:hAnsi="Times New Roman" w:cs="Times New Roman"/>
          <w:b/>
          <w:bCs/>
          <w:sz w:val="24"/>
          <w:szCs w:val="24"/>
          <w:lang w:val="ru-RU"/>
        </w:rPr>
      </w:pPr>
      <w:bookmarkStart w:id="4" w:name="_Toc96435947"/>
      <w:r w:rsidRPr="008B714D">
        <w:rPr>
          <w:rFonts w:ascii="Times New Roman" w:eastAsia="Times New Roman" w:hAnsi="Times New Roman" w:cs="Times New Roman"/>
          <w:b/>
          <w:bCs/>
          <w:sz w:val="24"/>
          <w:szCs w:val="24"/>
          <w:lang w:val="ru-RU"/>
        </w:rPr>
        <w:lastRenderedPageBreak/>
        <w:t>Особенности отбора и адаптации учебного материала по биологии</w:t>
      </w:r>
      <w:bookmarkEnd w:id="4"/>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Обучение учебному предмету «Биология» необходимо строить на создании оптимальных условий для усвоения программного материала обучающимися с ЗПР. </w:t>
      </w:r>
      <w:proofErr w:type="gramStart"/>
      <w:r w:rsidRPr="008B714D">
        <w:rPr>
          <w:rFonts w:ascii="Times New Roman" w:eastAsia="Times New Roman" w:hAnsi="Times New Roman" w:cs="Times New Roman"/>
          <w:sz w:val="24"/>
          <w:szCs w:val="24"/>
          <w:lang w:val="ru-RU" w:eastAsia="ru-RU"/>
        </w:rPr>
        <w:t xml:space="preserve">Важнейшим является соблюдение индивидуального и дифференцированного подхода к обучающимся, зависящего от уровня </w:t>
      </w:r>
      <w:proofErr w:type="spellStart"/>
      <w:r w:rsidRPr="008B714D">
        <w:rPr>
          <w:rFonts w:ascii="Times New Roman" w:eastAsia="Times New Roman" w:hAnsi="Times New Roman" w:cs="Times New Roman"/>
          <w:sz w:val="24"/>
          <w:szCs w:val="24"/>
          <w:lang w:val="ru-RU" w:eastAsia="ru-RU"/>
        </w:rPr>
        <w:t>сформированности</w:t>
      </w:r>
      <w:proofErr w:type="spellEnd"/>
      <w:r w:rsidRPr="008B714D">
        <w:rPr>
          <w:rFonts w:ascii="Times New Roman" w:eastAsia="Times New Roman" w:hAnsi="Times New Roman" w:cs="Times New Roman"/>
          <w:sz w:val="24"/>
          <w:szCs w:val="24"/>
          <w:lang w:val="ru-RU" w:eastAsia="ru-RU"/>
        </w:rPr>
        <w:t xml:space="preserve">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roofErr w:type="gramEnd"/>
    </w:p>
    <w:p w:rsidR="008B714D" w:rsidRPr="008B714D" w:rsidRDefault="008B714D" w:rsidP="008B714D">
      <w:pPr>
        <w:spacing w:after="0" w:line="240" w:lineRule="auto"/>
        <w:ind w:firstLine="709"/>
        <w:jc w:val="both"/>
        <w:rPr>
          <w:rFonts w:ascii="Times New Roman" w:eastAsia="Calibri" w:hAnsi="Times New Roman" w:cs="Times New Roman"/>
          <w:sz w:val="24"/>
          <w:szCs w:val="24"/>
          <w:lang w:val="ru-RU"/>
        </w:rPr>
      </w:pPr>
      <w:r w:rsidRPr="008B714D">
        <w:rPr>
          <w:rFonts w:ascii="Times New Roman" w:eastAsia="Calibri" w:hAnsi="Times New Roman" w:cs="Times New Roman"/>
          <w:sz w:val="24"/>
          <w:szCs w:val="24"/>
          <w:lang w:val="ru-RU"/>
        </w:rPr>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он должен быть адаптированным для </w:t>
      </w:r>
      <w:proofErr w:type="gramStart"/>
      <w:r w:rsidRPr="008B714D">
        <w:rPr>
          <w:rFonts w:ascii="Times New Roman" w:eastAsia="Calibri" w:hAnsi="Times New Roman" w:cs="Times New Roman"/>
          <w:sz w:val="24"/>
          <w:szCs w:val="24"/>
          <w:lang w:val="ru-RU"/>
        </w:rPr>
        <w:t>обучающихся</w:t>
      </w:r>
      <w:proofErr w:type="gramEnd"/>
      <w:r w:rsidRPr="008B714D">
        <w:rPr>
          <w:rFonts w:ascii="Times New Roman" w:eastAsia="Calibri" w:hAnsi="Times New Roman" w:cs="Times New Roman"/>
          <w:sz w:val="24"/>
          <w:szCs w:val="24"/>
          <w:lang w:val="ru-RU"/>
        </w:rPr>
        <w:t xml:space="preserve"> с ЗПР в соответствии с их особыми образовательными потребностями.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Акцент в работе следует сделать на развитии у </w:t>
      </w:r>
      <w:proofErr w:type="gramStart"/>
      <w:r w:rsidRPr="008B714D">
        <w:rPr>
          <w:rFonts w:ascii="Times New Roman" w:eastAsia="Times New Roman" w:hAnsi="Times New Roman" w:cs="Times New Roman"/>
          <w:sz w:val="24"/>
          <w:szCs w:val="24"/>
          <w:lang w:val="ru-RU" w:eastAsia="ru-RU"/>
        </w:rPr>
        <w:t>обучающихся</w:t>
      </w:r>
      <w:proofErr w:type="gramEnd"/>
      <w:r w:rsidRPr="008B714D">
        <w:rPr>
          <w:rFonts w:ascii="Times New Roman" w:eastAsia="Times New Roman" w:hAnsi="Times New Roman" w:cs="Times New Roman"/>
          <w:sz w:val="24"/>
          <w:szCs w:val="24"/>
          <w:lang w:val="ru-RU" w:eastAsia="ru-RU"/>
        </w:rPr>
        <w:t xml:space="preserve"> с ЗПР словесно-логического мышления, без чего невозможно полноценно рассуждать, делать выводы. Значимая роль в этом принадлежит практическим (в том числе лабораторным) работам, организации наблюдений и т.д.</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Важно развивать возможность использования знаково-символических средств организации познавательной деятельности (построение и декодирование наглядных моделей, отражающих основное содержание изучаемого материала).</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Следует активно побуждать </w:t>
      </w:r>
      <w:proofErr w:type="gramStart"/>
      <w:r w:rsidRPr="008B714D">
        <w:rPr>
          <w:rFonts w:ascii="Times New Roman" w:eastAsia="Times New Roman" w:hAnsi="Times New Roman" w:cs="Times New Roman"/>
          <w:sz w:val="24"/>
          <w:szCs w:val="24"/>
          <w:lang w:val="ru-RU" w:eastAsia="ru-RU"/>
        </w:rPr>
        <w:t>обучающихся</w:t>
      </w:r>
      <w:proofErr w:type="gramEnd"/>
      <w:r w:rsidRPr="008B714D">
        <w:rPr>
          <w:rFonts w:ascii="Times New Roman" w:eastAsia="Times New Roman" w:hAnsi="Times New Roman" w:cs="Times New Roman"/>
          <w:sz w:val="24"/>
          <w:szCs w:val="24"/>
          <w:lang w:val="ru-RU" w:eastAsia="ru-RU"/>
        </w:rPr>
        <w:t xml:space="preserve"> к самостоятельному поиску информации. Поскольку предмет «Биология» обычно вызывает </w:t>
      </w:r>
      <w:proofErr w:type="gramStart"/>
      <w:r w:rsidRPr="008B714D">
        <w:rPr>
          <w:rFonts w:ascii="Times New Roman" w:eastAsia="Times New Roman" w:hAnsi="Times New Roman" w:cs="Times New Roman"/>
          <w:sz w:val="24"/>
          <w:szCs w:val="24"/>
          <w:lang w:val="ru-RU" w:eastAsia="ru-RU"/>
        </w:rPr>
        <w:t>у</w:t>
      </w:r>
      <w:proofErr w:type="gramEnd"/>
      <w:r w:rsidRPr="008B714D">
        <w:rPr>
          <w:rFonts w:ascii="Times New Roman" w:eastAsia="Times New Roman" w:hAnsi="Times New Roman" w:cs="Times New Roman"/>
          <w:sz w:val="24"/>
          <w:szCs w:val="24"/>
          <w:lang w:val="ru-RU" w:eastAsia="ru-RU"/>
        </w:rPr>
        <w:t xml:space="preserve"> </w:t>
      </w:r>
      <w:proofErr w:type="gramStart"/>
      <w:r w:rsidRPr="008B714D">
        <w:rPr>
          <w:rFonts w:ascii="Times New Roman" w:eastAsia="Times New Roman" w:hAnsi="Times New Roman" w:cs="Times New Roman"/>
          <w:sz w:val="24"/>
          <w:szCs w:val="24"/>
          <w:lang w:val="ru-RU" w:eastAsia="ru-RU"/>
        </w:rPr>
        <w:t>обучающихся</w:t>
      </w:r>
      <w:proofErr w:type="gramEnd"/>
      <w:r w:rsidRPr="008B714D">
        <w:rPr>
          <w:rFonts w:ascii="Times New Roman" w:eastAsia="Times New Roman" w:hAnsi="Times New Roman" w:cs="Times New Roman"/>
          <w:sz w:val="24"/>
          <w:szCs w:val="24"/>
          <w:lang w:val="ru-RU" w:eastAsia="ru-RU"/>
        </w:rPr>
        <w:t xml:space="preserve"> определенный интерес, это важно использовать для совершенствования их поисковой активности.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Большое внимание должно уделяться закреплению изученного материала, в том числе специальной актуализации знаний, полученных в предшествующих классах, поскольку без подобного повторения и закрепления высок риск «поверхностного обучения», когда сиюминутно актуализируемые знания не могут стать основой для их дальнейшего совершенствования.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Примерная программа предусматривает внесение некоторых изменений: включение отдельных тем или целых разделов в материалы для обзорного, ознакомительного изучения.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В ознакомительном плане даются темы, выделенные в содержании программы курсивом. «Общие биологические закономерности» рассматриваются в течение всего периода обучения биологии в основной школе (5–9 классы).</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Определение количества часов на изучение тем зависит от контингента обучающихся класса.  </w:t>
      </w:r>
    </w:p>
    <w:p w:rsidR="008B714D" w:rsidRPr="008B714D" w:rsidRDefault="008B714D" w:rsidP="008B714D">
      <w:pPr>
        <w:spacing w:after="0" w:line="240" w:lineRule="auto"/>
        <w:ind w:firstLine="709"/>
        <w:jc w:val="both"/>
        <w:rPr>
          <w:rFonts w:ascii="Times New Roman" w:eastAsia="Times New Roman" w:hAnsi="Times New Roman" w:cs="Times New Roman"/>
          <w:b/>
          <w:bCs/>
          <w:sz w:val="24"/>
          <w:szCs w:val="24"/>
          <w:lang w:val="ru-RU"/>
        </w:rPr>
      </w:pPr>
    </w:p>
    <w:p w:rsidR="008B714D" w:rsidRPr="008B714D" w:rsidRDefault="0016025F" w:rsidP="008B714D">
      <w:pPr>
        <w:spacing w:after="0" w:line="240" w:lineRule="auto"/>
        <w:ind w:firstLine="709"/>
        <w:jc w:val="both"/>
        <w:rPr>
          <w:rFonts w:ascii="Times New Roman" w:eastAsia="Times New Roman" w:hAnsi="Times New Roman" w:cs="Times New Roman"/>
          <w:b/>
          <w:bCs/>
          <w:sz w:val="24"/>
          <w:szCs w:val="24"/>
          <w:lang w:val="ru-RU"/>
        </w:rPr>
      </w:pPr>
      <w:bookmarkStart w:id="5" w:name="_Toc96435948"/>
      <w:r>
        <w:rPr>
          <w:rFonts w:ascii="Times New Roman" w:eastAsia="Times New Roman" w:hAnsi="Times New Roman" w:cs="Times New Roman"/>
          <w:b/>
          <w:bCs/>
          <w:sz w:val="24"/>
          <w:szCs w:val="24"/>
          <w:lang w:val="ru-RU"/>
        </w:rPr>
        <w:t xml:space="preserve">  В</w:t>
      </w:r>
      <w:r w:rsidR="008B714D" w:rsidRPr="008B714D">
        <w:rPr>
          <w:rFonts w:ascii="Times New Roman" w:eastAsia="Times New Roman" w:hAnsi="Times New Roman" w:cs="Times New Roman"/>
          <w:b/>
          <w:bCs/>
          <w:sz w:val="24"/>
          <w:szCs w:val="24"/>
          <w:lang w:val="ru-RU"/>
        </w:rPr>
        <w:t>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«Биология»</w:t>
      </w:r>
      <w:bookmarkEnd w:id="5"/>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Содержание видов деятельности обучающихся с ЗПР на уроках биологии определяется их особыми образовательными потребностями. </w:t>
      </w:r>
      <w:proofErr w:type="gramStart"/>
      <w:r w:rsidRPr="008B714D">
        <w:rPr>
          <w:rFonts w:ascii="Times New Roman" w:eastAsia="Times New Roman" w:hAnsi="Times New Roman" w:cs="Times New Roman"/>
          <w:sz w:val="24"/>
          <w:szCs w:val="24"/>
          <w:lang w:val="ru-RU" w:eastAsia="ru-RU"/>
        </w:rPr>
        <w:t xml:space="preserve">Помимо широко используемых в ООП ООО общих для всех обучающихся видов деятельности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«Биология»: усиление предметно-практической деятельности; чередование видов деятельности, </w:t>
      </w:r>
      <w:proofErr w:type="spellStart"/>
      <w:r w:rsidRPr="008B714D">
        <w:rPr>
          <w:rFonts w:ascii="Times New Roman" w:eastAsia="Times New Roman" w:hAnsi="Times New Roman" w:cs="Times New Roman"/>
          <w:sz w:val="24"/>
          <w:szCs w:val="24"/>
          <w:lang w:val="ru-RU" w:eastAsia="ru-RU"/>
        </w:rPr>
        <w:t>задействующих</w:t>
      </w:r>
      <w:proofErr w:type="spellEnd"/>
      <w:r w:rsidRPr="008B714D">
        <w:rPr>
          <w:rFonts w:ascii="Times New Roman" w:eastAsia="Times New Roman" w:hAnsi="Times New Roman" w:cs="Times New Roman"/>
          <w:sz w:val="24"/>
          <w:szCs w:val="24"/>
          <w:lang w:val="ru-RU" w:eastAsia="ru-RU"/>
        </w:rPr>
        <w:t xml:space="preserve"> различные сенсорные системы; освоение материала с опорой на алгоритм; «</w:t>
      </w:r>
      <w:proofErr w:type="spellStart"/>
      <w:r w:rsidRPr="008B714D">
        <w:rPr>
          <w:rFonts w:ascii="Times New Roman" w:eastAsia="Times New Roman" w:hAnsi="Times New Roman" w:cs="Times New Roman"/>
          <w:sz w:val="24"/>
          <w:szCs w:val="24"/>
          <w:lang w:val="ru-RU" w:eastAsia="ru-RU"/>
        </w:rPr>
        <w:t>пошаговость</w:t>
      </w:r>
      <w:proofErr w:type="spellEnd"/>
      <w:r w:rsidRPr="008B714D">
        <w:rPr>
          <w:rFonts w:ascii="Times New Roman" w:eastAsia="Times New Roman" w:hAnsi="Times New Roman" w:cs="Times New Roman"/>
          <w:sz w:val="24"/>
          <w:szCs w:val="24"/>
          <w:lang w:val="ru-RU" w:eastAsia="ru-RU"/>
        </w:rPr>
        <w:t>» в изучении материала; использование дополнительной визуальной опоры (планы, образцы, схемы, шаблоны, опорные таблицы).</w:t>
      </w:r>
      <w:proofErr w:type="gramEnd"/>
      <w:r w:rsidRPr="008B714D">
        <w:rPr>
          <w:rFonts w:ascii="Times New Roman" w:eastAsia="Times New Roman" w:hAnsi="Times New Roman" w:cs="Times New Roman"/>
          <w:sz w:val="24"/>
          <w:szCs w:val="24"/>
          <w:lang w:val="ru-RU" w:eastAsia="ru-RU"/>
        </w:rPr>
        <w:t xml:space="preserve"> Для развития умения делать выводы необходимо использовать опорные слова и клише. Особое внимание следует уделить обучению структурированию материала: </w:t>
      </w:r>
      <w:r w:rsidRPr="008B714D">
        <w:rPr>
          <w:rFonts w:ascii="Times New Roman" w:eastAsia="Times New Roman" w:hAnsi="Times New Roman" w:cs="Times New Roman"/>
          <w:sz w:val="24"/>
          <w:szCs w:val="24"/>
          <w:lang w:val="ru-RU" w:eastAsia="ru-RU"/>
        </w:rPr>
        <w:lastRenderedPageBreak/>
        <w:t>составлению рисуночных и вербальных схем, таблиц с обозначенными основаниями для классификации и наполнению их примерами и др.</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roofErr w:type="gramStart"/>
      <w:r w:rsidRPr="008B714D">
        <w:rPr>
          <w:rFonts w:ascii="Times New Roman" w:eastAsia="Times New Roman" w:hAnsi="Times New Roman" w:cs="Times New Roman"/>
          <w:sz w:val="24"/>
          <w:szCs w:val="24"/>
          <w:lang w:val="ru-RU" w:eastAsia="ru-RU"/>
        </w:rPr>
        <w:t>Продуктивным для закрепления и применения усвоенных знаний, а также развития коммуникативных УУД является участие обучающихся с ЗПР в проектной деятельности.</w:t>
      </w:r>
      <w:proofErr w:type="gramEnd"/>
      <w:r w:rsidRPr="008B714D">
        <w:rPr>
          <w:rFonts w:ascii="Times New Roman" w:eastAsia="Times New Roman" w:hAnsi="Times New Roman" w:cs="Times New Roman"/>
          <w:sz w:val="24"/>
          <w:szCs w:val="24"/>
          <w:lang w:val="ru-RU" w:eastAsia="ru-RU"/>
        </w:rPr>
        <w:t xml:space="preserve"> При организации уроков рекомендуется использовать IT-технологии, презентации, научно-популярные фильмы, схемы, в том числе, интерактивные, и другие средства визуализации.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Примерная тематическая и терминологическая лексика соответствует ООП ООО.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shd w:val="clear" w:color="auto" w:fill="FFFFFF"/>
          <w:lang w:val="ru-RU" w:eastAsia="ru-RU"/>
        </w:rPr>
      </w:pPr>
      <w:r w:rsidRPr="008B714D">
        <w:rPr>
          <w:rFonts w:ascii="Times New Roman" w:eastAsia="Times New Roman" w:hAnsi="Times New Roman" w:cs="Times New Roman"/>
          <w:sz w:val="24"/>
          <w:szCs w:val="24"/>
          <w:lang w:val="ru-RU" w:eastAsia="ru-RU"/>
        </w:rPr>
        <w:t xml:space="preserve">Для </w:t>
      </w:r>
      <w:proofErr w:type="gramStart"/>
      <w:r w:rsidRPr="008B714D">
        <w:rPr>
          <w:rFonts w:ascii="Times New Roman" w:eastAsia="Times New Roman" w:hAnsi="Times New Roman" w:cs="Times New Roman"/>
          <w:sz w:val="24"/>
          <w:szCs w:val="24"/>
          <w:lang w:val="ru-RU" w:eastAsia="ru-RU"/>
        </w:rPr>
        <w:t>обучающихся</w:t>
      </w:r>
      <w:proofErr w:type="gramEnd"/>
      <w:r w:rsidRPr="008B714D">
        <w:rPr>
          <w:rFonts w:ascii="Times New Roman" w:eastAsia="Times New Roman" w:hAnsi="Times New Roman" w:cs="Times New Roman"/>
          <w:sz w:val="24"/>
          <w:szCs w:val="24"/>
          <w:lang w:val="ru-RU" w:eastAsia="ru-RU"/>
        </w:rPr>
        <w:t xml:space="preserve"> с ЗПР существенным являются приемы работы с лексическим материалом по предмету. При </w:t>
      </w:r>
      <w:r w:rsidRPr="008B714D">
        <w:rPr>
          <w:rFonts w:ascii="Times New Roman" w:eastAsia="Times New Roman" w:hAnsi="Times New Roman" w:cs="Times New Roman"/>
          <w:bCs/>
          <w:iCs/>
          <w:sz w:val="24"/>
          <w:szCs w:val="24"/>
          <w:lang w:val="ru-RU" w:eastAsia="ru-RU"/>
        </w:rPr>
        <w:t xml:space="preserve">работе над лексикой, в том числе научной терминологией курса </w:t>
      </w:r>
      <w:r w:rsidRPr="008B714D">
        <w:rPr>
          <w:rFonts w:ascii="Times New Roman" w:eastAsia="Times New Roman" w:hAnsi="Times New Roman" w:cs="Times New Roman"/>
          <w:sz w:val="24"/>
          <w:szCs w:val="24"/>
          <w:lang w:val="ru-RU" w:eastAsia="ru-RU"/>
        </w:rPr>
        <w:t xml:space="preserve">(раскрытие значений новых слов, уточнение или расширение значений уже известных лексических единиц) </w:t>
      </w:r>
      <w:r w:rsidRPr="008B714D">
        <w:rPr>
          <w:rFonts w:ascii="Times New Roman" w:eastAsia="Times New Roman" w:hAnsi="Times New Roman" w:cs="Times New Roman"/>
          <w:bCs/>
          <w:iCs/>
          <w:sz w:val="24"/>
          <w:szCs w:val="24"/>
          <w:lang w:val="ru-RU" w:eastAsia="ru-RU"/>
        </w:rPr>
        <w:t xml:space="preserve">необходимо включение слова в контекст. </w:t>
      </w:r>
      <w:r w:rsidRPr="008B714D">
        <w:rPr>
          <w:rFonts w:ascii="Times New Roman" w:eastAsia="Times New Roman" w:hAnsi="Times New Roman" w:cs="Times New Roman"/>
          <w:sz w:val="24"/>
          <w:szCs w:val="24"/>
          <w:shd w:val="clear" w:color="auto" w:fill="FFFFFF"/>
          <w:lang w:val="ru-RU" w:eastAsia="ru-RU"/>
        </w:rPr>
        <w:t xml:space="preserve">Введение нового термина, новой лексической единицы проводится на основе обращения к этимологии слова и ассоциациям. Каждое новое слово включается в контекст, закрепляется в речевой практике </w:t>
      </w:r>
      <w:proofErr w:type="gramStart"/>
      <w:r w:rsidRPr="008B714D">
        <w:rPr>
          <w:rFonts w:ascii="Times New Roman" w:eastAsia="Times New Roman" w:hAnsi="Times New Roman" w:cs="Times New Roman"/>
          <w:sz w:val="24"/>
          <w:szCs w:val="24"/>
          <w:shd w:val="clear" w:color="auto" w:fill="FFFFFF"/>
          <w:lang w:val="ru-RU" w:eastAsia="ru-RU"/>
        </w:rPr>
        <w:t>обучающихся</w:t>
      </w:r>
      <w:proofErr w:type="gramEnd"/>
      <w:r w:rsidRPr="008B714D">
        <w:rPr>
          <w:rFonts w:ascii="Times New Roman" w:eastAsia="Times New Roman" w:hAnsi="Times New Roman" w:cs="Times New Roman"/>
          <w:sz w:val="24"/>
          <w:szCs w:val="24"/>
          <w:shd w:val="clear" w:color="auto" w:fill="FFFFFF"/>
          <w:lang w:val="ru-RU" w:eastAsia="ru-RU"/>
        </w:rPr>
        <w:t xml:space="preserve">.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Изучаемые термины вводятся на </w:t>
      </w:r>
      <w:proofErr w:type="spellStart"/>
      <w:r w:rsidRPr="008B714D">
        <w:rPr>
          <w:rFonts w:ascii="Times New Roman" w:eastAsia="Times New Roman" w:hAnsi="Times New Roman" w:cs="Times New Roman"/>
          <w:sz w:val="24"/>
          <w:szCs w:val="24"/>
          <w:lang w:val="ru-RU" w:eastAsia="ru-RU"/>
        </w:rPr>
        <w:t>полисенсорной</w:t>
      </w:r>
      <w:proofErr w:type="spellEnd"/>
      <w:r w:rsidRPr="008B714D">
        <w:rPr>
          <w:rFonts w:ascii="Times New Roman" w:eastAsia="Times New Roman" w:hAnsi="Times New Roman" w:cs="Times New Roman"/>
          <w:sz w:val="24"/>
          <w:szCs w:val="24"/>
          <w:lang w:val="ru-RU" w:eastAsia="ru-RU"/>
        </w:rPr>
        <w:t xml:space="preserve"> основе, обязательна визуальная поддержка, алгоритмы работы с определением, опорные схемы для актуализации терминологии.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
    <w:p w:rsidR="008B714D" w:rsidRPr="008B714D" w:rsidRDefault="008B714D" w:rsidP="008B714D">
      <w:pPr>
        <w:spacing w:after="0" w:line="240" w:lineRule="auto"/>
        <w:ind w:firstLine="709"/>
        <w:jc w:val="both"/>
        <w:rPr>
          <w:rFonts w:ascii="Times New Roman" w:eastAsia="Times New Roman" w:hAnsi="Times New Roman" w:cs="Times New Roman"/>
          <w:b/>
          <w:bCs/>
          <w:sz w:val="24"/>
          <w:szCs w:val="24"/>
          <w:lang w:val="ru-RU"/>
        </w:rPr>
      </w:pPr>
      <w:bookmarkStart w:id="6" w:name="_Toc96435949"/>
      <w:r w:rsidRPr="008B714D">
        <w:rPr>
          <w:rFonts w:ascii="Times New Roman" w:eastAsia="Times New Roman" w:hAnsi="Times New Roman" w:cs="Times New Roman"/>
          <w:b/>
          <w:bCs/>
          <w:sz w:val="24"/>
          <w:szCs w:val="24"/>
          <w:lang w:val="ru-RU"/>
        </w:rPr>
        <w:t>Место учебного предмета «Биология» в учебном плане</w:t>
      </w:r>
      <w:bookmarkEnd w:id="6"/>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В соответствии с Федеральным государственным образовательным стандартом основного общего образования учебный предмет «Биология» входит в предметную область «Естественнонаучные предметы» и является обязательным для изучения. Содержание учебного предмета «Биология», представленное в </w:t>
      </w:r>
      <w:r w:rsidR="0016025F">
        <w:rPr>
          <w:rFonts w:ascii="Times New Roman" w:eastAsia="Times New Roman" w:hAnsi="Times New Roman" w:cs="Times New Roman"/>
          <w:sz w:val="24"/>
          <w:szCs w:val="24"/>
          <w:lang w:val="ru-RU" w:eastAsia="ru-RU"/>
        </w:rPr>
        <w:t xml:space="preserve"> </w:t>
      </w:r>
      <w:r w:rsidRPr="008B714D">
        <w:rPr>
          <w:rFonts w:ascii="Times New Roman" w:eastAsia="Times New Roman" w:hAnsi="Times New Roman" w:cs="Times New Roman"/>
          <w:sz w:val="24"/>
          <w:szCs w:val="24"/>
          <w:lang w:val="ru-RU" w:eastAsia="ru-RU"/>
        </w:rPr>
        <w:t xml:space="preserve"> рабочей программе, соответствует ФГОС ООО, </w:t>
      </w:r>
      <w:r w:rsidR="0016025F">
        <w:rPr>
          <w:rFonts w:ascii="Times New Roman" w:eastAsia="Times New Roman" w:hAnsi="Times New Roman" w:cs="Times New Roman"/>
          <w:sz w:val="24"/>
          <w:szCs w:val="24"/>
          <w:lang w:val="ru-RU" w:eastAsia="ru-RU"/>
        </w:rPr>
        <w:t xml:space="preserve"> </w:t>
      </w:r>
      <w:r w:rsidRPr="008B714D">
        <w:rPr>
          <w:rFonts w:ascii="Times New Roman" w:eastAsia="Times New Roman" w:hAnsi="Times New Roman" w:cs="Times New Roman"/>
          <w:sz w:val="24"/>
          <w:szCs w:val="24"/>
          <w:lang w:val="ru-RU" w:eastAsia="ru-RU"/>
        </w:rPr>
        <w:t xml:space="preserve"> основной образовательной программе основного общего образования, </w:t>
      </w:r>
      <w:r w:rsidR="0016025F">
        <w:rPr>
          <w:rFonts w:ascii="Times New Roman" w:eastAsia="Times New Roman" w:hAnsi="Times New Roman" w:cs="Times New Roman"/>
          <w:sz w:val="24"/>
          <w:szCs w:val="24"/>
          <w:lang w:val="ru-RU" w:eastAsia="ru-RU"/>
        </w:rPr>
        <w:t xml:space="preserve"> </w:t>
      </w:r>
      <w:r w:rsidRPr="008B714D">
        <w:rPr>
          <w:rFonts w:ascii="Times New Roman" w:eastAsia="Times New Roman" w:hAnsi="Times New Roman" w:cs="Times New Roman"/>
          <w:sz w:val="24"/>
          <w:szCs w:val="24"/>
          <w:lang w:val="ru-RU" w:eastAsia="ru-RU"/>
        </w:rPr>
        <w:t xml:space="preserve"> адаптированной основной образовательной программе основного общего образования обучающихся с задержкой психического развития.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
    <w:p w:rsidR="008B714D" w:rsidRPr="008B714D" w:rsidRDefault="008B714D" w:rsidP="008B714D">
      <w:pPr>
        <w:spacing w:after="0" w:line="240" w:lineRule="auto"/>
        <w:jc w:val="both"/>
        <w:rPr>
          <w:rFonts w:ascii="Times New Roman" w:eastAsia="Times New Roman" w:hAnsi="Times New Roman" w:cs="Times New Roman"/>
          <w:bCs/>
          <w:caps/>
          <w:sz w:val="24"/>
          <w:szCs w:val="24"/>
          <w:lang w:val="ru-RU"/>
        </w:rPr>
      </w:pPr>
      <w:bookmarkStart w:id="7" w:name="_Toc96435950"/>
      <w:r w:rsidRPr="008B714D">
        <w:rPr>
          <w:rFonts w:ascii="Times New Roman" w:eastAsia="Times New Roman" w:hAnsi="Times New Roman" w:cs="Times New Roman"/>
          <w:bCs/>
          <w:sz w:val="24"/>
          <w:szCs w:val="24"/>
          <w:lang w:val="ru-RU"/>
        </w:rPr>
        <w:t>СОДЕРЖАНИЕ УЧЕБНОГО ПРЕДМЕТА «БИОЛОГИЯ»</w:t>
      </w:r>
      <w:bookmarkEnd w:id="7"/>
    </w:p>
    <w:p w:rsidR="008B714D" w:rsidRPr="008B714D" w:rsidRDefault="008B714D" w:rsidP="008B714D">
      <w:pPr>
        <w:shd w:val="clear" w:color="auto" w:fill="FFFFFF"/>
        <w:spacing w:after="0" w:line="240" w:lineRule="auto"/>
        <w:ind w:firstLine="709"/>
        <w:textAlignment w:val="baseline"/>
        <w:rPr>
          <w:rFonts w:ascii="Times New Roman" w:eastAsia="Times New Roman" w:hAnsi="Times New Roman" w:cs="Times New Roman"/>
          <w:bCs/>
          <w:sz w:val="24"/>
          <w:szCs w:val="24"/>
          <w:lang w:val="ru-RU" w:eastAsia="ru-RU"/>
        </w:rPr>
      </w:pPr>
    </w:p>
    <w:p w:rsidR="008B714D" w:rsidRPr="008B714D" w:rsidRDefault="008B714D" w:rsidP="008B714D">
      <w:pPr>
        <w:spacing w:after="0" w:line="240" w:lineRule="auto"/>
        <w:jc w:val="both"/>
        <w:rPr>
          <w:rFonts w:ascii="Times New Roman" w:eastAsia="Times New Roman" w:hAnsi="Times New Roman" w:cs="Times New Roman"/>
          <w:b/>
          <w:bCs/>
          <w:caps/>
          <w:sz w:val="24"/>
          <w:szCs w:val="24"/>
          <w:lang w:val="ru-RU" w:eastAsia="ru-RU"/>
        </w:rPr>
      </w:pPr>
      <w:r w:rsidRPr="008B714D">
        <w:rPr>
          <w:rFonts w:ascii="Times New Roman" w:eastAsia="Times New Roman" w:hAnsi="Times New Roman" w:cs="Times New Roman"/>
          <w:b/>
          <w:bCs/>
          <w:caps/>
          <w:sz w:val="24"/>
          <w:szCs w:val="24"/>
          <w:lang w:val="ru-RU" w:eastAsia="ru-RU"/>
        </w:rPr>
        <w:t>5 класс</w:t>
      </w: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r w:rsidRPr="008B714D">
        <w:rPr>
          <w:rFonts w:ascii="Times New Roman" w:eastAsia="Times New Roman" w:hAnsi="Times New Roman" w:cs="Times New Roman"/>
          <w:b/>
          <w:bCs/>
          <w:sz w:val="24"/>
          <w:szCs w:val="24"/>
          <w:lang w:val="ru-RU" w:eastAsia="ru-RU"/>
        </w:rPr>
        <w:t>1. Биология – наука о живой природе</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i/>
          <w:sz w:val="24"/>
          <w:szCs w:val="24"/>
          <w:lang w:val="ru-RU" w:eastAsia="ru-RU"/>
        </w:rPr>
      </w:pPr>
      <w:r w:rsidRPr="008B714D">
        <w:rPr>
          <w:rFonts w:ascii="Times New Roman" w:eastAsia="Times New Roman" w:hAnsi="Times New Roman" w:cs="Times New Roman"/>
          <w:sz w:val="24"/>
          <w:szCs w:val="24"/>
          <w:lang w:val="ru-RU" w:eastAsia="ru-RU"/>
        </w:rPr>
        <w:t xml:space="preserve">Понятие о жизни. Признаки живого (клеточное строение, питание, дыхание, выделение, рост и др.). Объекты живой и неживой природы, их сравнение. </w:t>
      </w:r>
      <w:r w:rsidRPr="008B714D">
        <w:rPr>
          <w:rFonts w:ascii="Times New Roman" w:eastAsia="Times New Roman" w:hAnsi="Times New Roman" w:cs="Times New Roman"/>
          <w:i/>
          <w:sz w:val="24"/>
          <w:szCs w:val="24"/>
          <w:lang w:val="ru-RU" w:eastAsia="ru-RU"/>
        </w:rPr>
        <w:t>Живая и неживая природа – единое целое</w:t>
      </w:r>
      <w:r w:rsidRPr="008B714D">
        <w:rPr>
          <w:rFonts w:ascii="Times New Roman" w:eastAsia="Times New Roman" w:hAnsi="Times New Roman" w:cs="Times New Roman"/>
          <w:i/>
          <w:sz w:val="24"/>
          <w:szCs w:val="24"/>
          <w:vertAlign w:val="superscript"/>
          <w:lang w:val="ru-RU" w:eastAsia="ru-RU"/>
        </w:rPr>
        <w:footnoteReference w:id="1"/>
      </w:r>
      <w:r w:rsidRPr="008B714D">
        <w:rPr>
          <w:rFonts w:ascii="Times New Roman" w:eastAsia="Times New Roman" w:hAnsi="Times New Roman" w:cs="Times New Roman"/>
          <w:i/>
          <w:sz w:val="24"/>
          <w:szCs w:val="24"/>
          <w:lang w:val="ru-RU" w:eastAsia="ru-RU"/>
        </w:rPr>
        <w:t>.</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Биология – система наук о живой природе. </w:t>
      </w:r>
      <w:proofErr w:type="gramStart"/>
      <w:r w:rsidRPr="008B714D">
        <w:rPr>
          <w:rFonts w:ascii="Times New Roman" w:eastAsia="Times New Roman" w:hAnsi="Times New Roman" w:cs="Times New Roman"/>
          <w:sz w:val="24"/>
          <w:szCs w:val="24"/>
          <w:lang w:val="ru-RU" w:eastAsia="ru-RU"/>
        </w:rPr>
        <w:t xml:space="preserve">Основные разделы биологии (ботаника, зоология, </w:t>
      </w:r>
      <w:r w:rsidRPr="008B714D">
        <w:rPr>
          <w:rFonts w:ascii="Times New Roman" w:eastAsia="Times New Roman" w:hAnsi="Times New Roman" w:cs="Times New Roman"/>
          <w:i/>
          <w:sz w:val="24"/>
          <w:szCs w:val="24"/>
          <w:lang w:val="ru-RU" w:eastAsia="ru-RU"/>
        </w:rPr>
        <w:t>экология, цитология</w:t>
      </w:r>
      <w:r w:rsidRPr="008B714D">
        <w:rPr>
          <w:rFonts w:ascii="Times New Roman" w:eastAsia="Times New Roman" w:hAnsi="Times New Roman" w:cs="Times New Roman"/>
          <w:sz w:val="24"/>
          <w:szCs w:val="24"/>
          <w:lang w:val="ru-RU" w:eastAsia="ru-RU"/>
        </w:rPr>
        <w:t>, анатомия, физиология и др.).</w:t>
      </w:r>
      <w:proofErr w:type="gramEnd"/>
      <w:r w:rsidRPr="008B714D">
        <w:rPr>
          <w:rFonts w:ascii="Times New Roman" w:eastAsia="Times New Roman" w:hAnsi="Times New Roman" w:cs="Times New Roman"/>
          <w:sz w:val="24"/>
          <w:szCs w:val="24"/>
          <w:lang w:val="ru-RU" w:eastAsia="ru-RU"/>
        </w:rPr>
        <w:t xml:space="preserve"> </w:t>
      </w:r>
      <w:r w:rsidRPr="008B714D">
        <w:rPr>
          <w:rFonts w:ascii="Times New Roman" w:eastAsia="Times New Roman" w:hAnsi="Times New Roman" w:cs="Times New Roman"/>
          <w:i/>
          <w:sz w:val="24"/>
          <w:szCs w:val="24"/>
          <w:lang w:val="ru-RU" w:eastAsia="ru-RU"/>
        </w:rPr>
        <w:t>Профессии, связанные с биологией: врач, ветеринар, психолог, агроном, животновод и др. (4–5).</w:t>
      </w:r>
      <w:r w:rsidRPr="008B714D">
        <w:rPr>
          <w:rFonts w:ascii="Times New Roman" w:eastAsia="Times New Roman" w:hAnsi="Times New Roman" w:cs="Times New Roman"/>
          <w:sz w:val="24"/>
          <w:szCs w:val="24"/>
          <w:lang w:val="ru-RU" w:eastAsia="ru-RU"/>
        </w:rPr>
        <w:t xml:space="preserve">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lastRenderedPageBreak/>
        <w:t>Кабинет биологии. Правила поведения и работы в кабинете с биологическими приборами и инструментами.</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r w:rsidRPr="008B714D">
        <w:rPr>
          <w:rFonts w:ascii="Times New Roman" w:eastAsia="Times New Roman" w:hAnsi="Times New Roman" w:cs="Times New Roman"/>
          <w:b/>
          <w:bCs/>
          <w:sz w:val="24"/>
          <w:szCs w:val="24"/>
          <w:lang w:val="ru-RU" w:eastAsia="ru-RU"/>
        </w:rPr>
        <w:t>2. Методы изучения живой природы</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pacing w:val="-1"/>
          <w:sz w:val="24"/>
          <w:szCs w:val="24"/>
          <w:lang w:val="ru-RU" w:eastAsia="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i/>
          <w:iCs/>
          <w:sz w:val="24"/>
          <w:szCs w:val="24"/>
          <w:lang w:val="ru-RU" w:eastAsia="ru-RU"/>
        </w:rPr>
      </w:pPr>
      <w:r w:rsidRPr="008B714D">
        <w:rPr>
          <w:rFonts w:ascii="Times New Roman" w:eastAsia="Times New Roman" w:hAnsi="Times New Roman" w:cs="Times New Roman"/>
          <w:b/>
          <w:i/>
          <w:iCs/>
          <w:sz w:val="24"/>
          <w:szCs w:val="24"/>
          <w:lang w:val="ru-RU" w:eastAsia="ru-RU"/>
        </w:rPr>
        <w:t>Лабораторные и практические работы</w:t>
      </w:r>
      <w:r w:rsidRPr="008B714D">
        <w:rPr>
          <w:rFonts w:ascii="Times New Roman" w:eastAsia="Times New Roman" w:hAnsi="Times New Roman" w:cs="Times New Roman"/>
          <w:sz w:val="24"/>
          <w:szCs w:val="24"/>
          <w:vertAlign w:val="superscript"/>
          <w:lang w:val="ru-RU" w:eastAsia="ru-RU"/>
        </w:rPr>
        <w:footnoteReference w:id="2"/>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1. Изучение лабораторного оборудования: термометры, весы, чашки Петри, пробирки, мензурки. Правила работы с оборудованием в школьном кабинете.</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2. Ознакомление с устройством лупы, светового микроскопа, правила работы с ними.</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
          <w:i/>
          <w:iCs/>
          <w:sz w:val="24"/>
          <w:szCs w:val="24"/>
          <w:lang w:val="ru-RU" w:eastAsia="ru-RU"/>
        </w:rPr>
      </w:pPr>
      <w:r w:rsidRPr="008B714D">
        <w:rPr>
          <w:rFonts w:ascii="Times New Roman" w:eastAsia="Times New Roman" w:hAnsi="Times New Roman" w:cs="Times New Roman"/>
          <w:b/>
          <w:i/>
          <w:iCs/>
          <w:sz w:val="24"/>
          <w:szCs w:val="24"/>
          <w:lang w:val="ru-RU" w:eastAsia="ru-RU"/>
        </w:rPr>
        <w:t xml:space="preserve">Экскурсии или </w:t>
      </w:r>
      <w:proofErr w:type="spellStart"/>
      <w:r w:rsidRPr="008B714D">
        <w:rPr>
          <w:rFonts w:ascii="Times New Roman" w:eastAsia="Times New Roman" w:hAnsi="Times New Roman" w:cs="Times New Roman"/>
          <w:b/>
          <w:i/>
          <w:iCs/>
          <w:sz w:val="24"/>
          <w:szCs w:val="24"/>
          <w:lang w:val="ru-RU" w:eastAsia="ru-RU"/>
        </w:rPr>
        <w:t>видеоэкскурсии</w:t>
      </w:r>
      <w:proofErr w:type="spellEnd"/>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Овладение методами изучения живой природы – наблюдением и экспериментом.</w:t>
      </w: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r w:rsidRPr="008B714D">
        <w:rPr>
          <w:rFonts w:ascii="Times New Roman" w:eastAsia="Times New Roman" w:hAnsi="Times New Roman" w:cs="Times New Roman"/>
          <w:b/>
          <w:bCs/>
          <w:sz w:val="24"/>
          <w:szCs w:val="24"/>
          <w:lang w:val="ru-RU" w:eastAsia="ru-RU"/>
        </w:rPr>
        <w:t>3. Организмы – тела живой природы</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Понятие об организме. Доядерные и ядерные организмы.</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i/>
          <w:sz w:val="24"/>
          <w:szCs w:val="24"/>
          <w:lang w:val="ru-RU" w:eastAsia="ru-RU"/>
        </w:rPr>
        <w:t>Клетка и её открытие</w:t>
      </w:r>
      <w:r w:rsidRPr="008B714D">
        <w:rPr>
          <w:rFonts w:ascii="Times New Roman" w:eastAsia="Times New Roman" w:hAnsi="Times New Roman" w:cs="Times New Roman"/>
          <w:sz w:val="24"/>
          <w:szCs w:val="24"/>
          <w:lang w:val="ru-RU" w:eastAsia="ru-RU"/>
        </w:rPr>
        <w:t xml:space="preserve">. Клеточное строение организмов. </w:t>
      </w:r>
      <w:r w:rsidRPr="008B714D">
        <w:rPr>
          <w:rFonts w:ascii="Times New Roman" w:eastAsia="Times New Roman" w:hAnsi="Times New Roman" w:cs="Times New Roman"/>
          <w:i/>
          <w:sz w:val="24"/>
          <w:szCs w:val="24"/>
          <w:lang w:val="ru-RU" w:eastAsia="ru-RU"/>
        </w:rPr>
        <w:t xml:space="preserve">Цитология – наука о клетке. </w:t>
      </w:r>
      <w:r w:rsidRPr="008B714D">
        <w:rPr>
          <w:rFonts w:ascii="Times New Roman" w:eastAsia="Times New Roman" w:hAnsi="Times New Roman" w:cs="Times New Roman"/>
          <w:sz w:val="24"/>
          <w:szCs w:val="24"/>
          <w:lang w:val="ru-RU" w:eastAsia="ru-RU"/>
        </w:rPr>
        <w:t>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Одноклеточные и многоклеточные организмы. Клетки, ткани, органы, системы органов.</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i/>
          <w:sz w:val="24"/>
          <w:szCs w:val="24"/>
          <w:lang w:val="ru-RU" w:eastAsia="ru-RU"/>
        </w:rPr>
      </w:pPr>
      <w:r w:rsidRPr="008B714D">
        <w:rPr>
          <w:rFonts w:ascii="Times New Roman" w:eastAsia="Times New Roman" w:hAnsi="Times New Roman" w:cs="Times New Roman"/>
          <w:sz w:val="24"/>
          <w:szCs w:val="24"/>
          <w:lang w:val="ru-RU" w:eastAsia="ru-RU"/>
        </w:rPr>
        <w:t>Жизнедеятельность организмов. Особенности строения и процессов жизнедеятельности у растений, животных, бактерий и грибов</w:t>
      </w:r>
      <w:r w:rsidRPr="008B714D">
        <w:rPr>
          <w:rFonts w:ascii="Times New Roman" w:eastAsia="Times New Roman" w:hAnsi="Times New Roman" w:cs="Times New Roman"/>
          <w:i/>
          <w:sz w:val="24"/>
          <w:szCs w:val="24"/>
          <w:lang w:val="ru-RU" w:eastAsia="ru-RU"/>
        </w:rPr>
        <w:t>, лишайников.</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Свойства организмов: питание, дыхание, выделение, движение, размножение, развитие, раздражимость, приспособленность. Организм – единое целое.</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i/>
          <w:sz w:val="24"/>
          <w:szCs w:val="24"/>
          <w:lang w:val="ru-RU" w:eastAsia="ru-RU"/>
        </w:rPr>
      </w:pPr>
      <w:proofErr w:type="gramStart"/>
      <w:r w:rsidRPr="008B714D">
        <w:rPr>
          <w:rFonts w:ascii="Times New Roman" w:eastAsia="Times New Roman" w:hAnsi="Times New Roman" w:cs="Times New Roman"/>
          <w:sz w:val="24"/>
          <w:szCs w:val="24"/>
          <w:lang w:val="ru-RU" w:eastAsia="ru-RU"/>
        </w:rPr>
        <w:t xml:space="preserve">Разнообразие организмов и их классификация </w:t>
      </w:r>
      <w:r w:rsidRPr="008B714D">
        <w:rPr>
          <w:rFonts w:ascii="Times New Roman" w:eastAsia="Times New Roman" w:hAnsi="Times New Roman" w:cs="Times New Roman"/>
          <w:i/>
          <w:sz w:val="24"/>
          <w:szCs w:val="24"/>
          <w:lang w:val="ru-RU" w:eastAsia="ru-RU"/>
        </w:rPr>
        <w:t>(таксоны в биологии: царства, типы (отделы), классы, отряды (порядки), семейства, роды, виды</w:t>
      </w:r>
      <w:r w:rsidRPr="008B714D">
        <w:rPr>
          <w:rFonts w:ascii="Times New Roman" w:eastAsia="Times New Roman" w:hAnsi="Times New Roman" w:cs="Times New Roman"/>
          <w:sz w:val="24"/>
          <w:szCs w:val="24"/>
          <w:lang w:val="ru-RU" w:eastAsia="ru-RU"/>
        </w:rPr>
        <w:t>.</w:t>
      </w:r>
      <w:proofErr w:type="gramEnd"/>
      <w:r w:rsidRPr="008B714D">
        <w:rPr>
          <w:rFonts w:ascii="Times New Roman" w:eastAsia="Times New Roman" w:hAnsi="Times New Roman" w:cs="Times New Roman"/>
          <w:sz w:val="24"/>
          <w:szCs w:val="24"/>
          <w:lang w:val="ru-RU" w:eastAsia="ru-RU"/>
        </w:rPr>
        <w:t xml:space="preserve"> Жизнедеятельность организмов. </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Бактерии и вирусы как формы жизни. Значение бактерий и вирусов в природе и в жизни человека.</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
          <w:i/>
          <w:iCs/>
          <w:sz w:val="24"/>
          <w:szCs w:val="24"/>
          <w:lang w:val="ru-RU" w:eastAsia="ru-RU"/>
        </w:rPr>
      </w:pPr>
      <w:r w:rsidRPr="008B714D">
        <w:rPr>
          <w:rFonts w:ascii="Times New Roman" w:eastAsia="Times New Roman" w:hAnsi="Times New Roman" w:cs="Times New Roman"/>
          <w:b/>
          <w:i/>
          <w:iCs/>
          <w:sz w:val="24"/>
          <w:szCs w:val="24"/>
          <w:lang w:val="ru-RU" w:eastAsia="ru-RU"/>
        </w:rPr>
        <w:t>Лабораторные и практические работы</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1. Изучение клеток кожицы чешуи лука под лупой и микроскопом (на примере самостоятельно приготовленного </w:t>
      </w:r>
      <w:r w:rsidRPr="008B714D">
        <w:rPr>
          <w:rFonts w:ascii="Times New Roman" w:eastAsia="Times New Roman" w:hAnsi="Times New Roman" w:cs="Times New Roman"/>
          <w:sz w:val="24"/>
          <w:szCs w:val="24"/>
          <w:lang w:val="ru-RU" w:eastAsia="ru-RU"/>
        </w:rPr>
        <w:lastRenderedPageBreak/>
        <w:t>микропрепарата).</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2. Ознакомление с принципами систематики организмов.</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3. Наблюдение за потреблением воды растением.</w:t>
      </w: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r w:rsidRPr="008B714D">
        <w:rPr>
          <w:rFonts w:ascii="Times New Roman" w:eastAsia="Times New Roman" w:hAnsi="Times New Roman" w:cs="Times New Roman"/>
          <w:b/>
          <w:bCs/>
          <w:sz w:val="24"/>
          <w:szCs w:val="24"/>
          <w:lang w:val="ru-RU" w:eastAsia="ru-RU"/>
        </w:rPr>
        <w:t>4. Организмы и среда обитания</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i/>
          <w:sz w:val="24"/>
          <w:szCs w:val="24"/>
          <w:lang w:val="ru-RU" w:eastAsia="ru-RU"/>
        </w:rPr>
      </w:pPr>
      <w:r w:rsidRPr="008B714D">
        <w:rPr>
          <w:rFonts w:ascii="Times New Roman" w:eastAsia="Times New Roman" w:hAnsi="Times New Roman" w:cs="Times New Roman"/>
          <w:sz w:val="24"/>
          <w:szCs w:val="24"/>
          <w:lang w:val="ru-RU" w:eastAsia="ru-RU"/>
        </w:rPr>
        <w:t xml:space="preserve">Понятие о среде обитания. Водная, наземно-воздушная, почвенная, </w:t>
      </w:r>
      <w:proofErr w:type="spellStart"/>
      <w:r w:rsidRPr="008B714D">
        <w:rPr>
          <w:rFonts w:ascii="Times New Roman" w:eastAsia="Times New Roman" w:hAnsi="Times New Roman" w:cs="Times New Roman"/>
          <w:sz w:val="24"/>
          <w:szCs w:val="24"/>
          <w:lang w:val="ru-RU" w:eastAsia="ru-RU"/>
        </w:rPr>
        <w:t>внутриорганизменная</w:t>
      </w:r>
      <w:proofErr w:type="spellEnd"/>
      <w:r w:rsidRPr="008B714D">
        <w:rPr>
          <w:rFonts w:ascii="Times New Roman" w:eastAsia="Times New Roman" w:hAnsi="Times New Roman" w:cs="Times New Roman"/>
          <w:sz w:val="24"/>
          <w:szCs w:val="24"/>
          <w:lang w:val="ru-RU" w:eastAsia="ru-RU"/>
        </w:rPr>
        <w:t xml:space="preserve"> среды обитания. Представители сред обитания. Особенности сред обитания организмов. Приспособления организмов к среде обитания. </w:t>
      </w:r>
      <w:r w:rsidRPr="008B714D">
        <w:rPr>
          <w:rFonts w:ascii="Times New Roman" w:eastAsia="Times New Roman" w:hAnsi="Times New Roman" w:cs="Times New Roman"/>
          <w:i/>
          <w:sz w:val="24"/>
          <w:szCs w:val="24"/>
          <w:lang w:val="ru-RU" w:eastAsia="ru-RU"/>
        </w:rPr>
        <w:t>Сезонные изменения в жизни организмов.</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
          <w:i/>
          <w:iCs/>
          <w:sz w:val="24"/>
          <w:szCs w:val="24"/>
          <w:lang w:val="ru-RU" w:eastAsia="ru-RU"/>
        </w:rPr>
      </w:pPr>
      <w:r w:rsidRPr="008B714D">
        <w:rPr>
          <w:rFonts w:ascii="Times New Roman" w:eastAsia="Times New Roman" w:hAnsi="Times New Roman" w:cs="Times New Roman"/>
          <w:b/>
          <w:i/>
          <w:iCs/>
          <w:sz w:val="24"/>
          <w:szCs w:val="24"/>
          <w:lang w:val="ru-RU" w:eastAsia="ru-RU"/>
        </w:rPr>
        <w:t>Лабораторные и практические работы</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Выявление приспособлений организмов к среде обитания (на конкретных примерах).</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
          <w:i/>
          <w:iCs/>
          <w:sz w:val="24"/>
          <w:szCs w:val="24"/>
          <w:lang w:val="ru-RU" w:eastAsia="ru-RU"/>
        </w:rPr>
      </w:pPr>
      <w:r w:rsidRPr="008B714D">
        <w:rPr>
          <w:rFonts w:ascii="Times New Roman" w:eastAsia="Times New Roman" w:hAnsi="Times New Roman" w:cs="Times New Roman"/>
          <w:b/>
          <w:i/>
          <w:iCs/>
          <w:sz w:val="24"/>
          <w:szCs w:val="24"/>
          <w:lang w:val="ru-RU" w:eastAsia="ru-RU"/>
        </w:rPr>
        <w:t xml:space="preserve">Экскурсии или </w:t>
      </w:r>
      <w:proofErr w:type="spellStart"/>
      <w:r w:rsidRPr="008B714D">
        <w:rPr>
          <w:rFonts w:ascii="Times New Roman" w:eastAsia="Times New Roman" w:hAnsi="Times New Roman" w:cs="Times New Roman"/>
          <w:b/>
          <w:i/>
          <w:iCs/>
          <w:sz w:val="24"/>
          <w:szCs w:val="24"/>
          <w:lang w:val="ru-RU" w:eastAsia="ru-RU"/>
        </w:rPr>
        <w:t>видеоэкскурсии</w:t>
      </w:r>
      <w:proofErr w:type="spellEnd"/>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Растительный и животный мир родного края (краеведение).</w:t>
      </w: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r w:rsidRPr="008B714D">
        <w:rPr>
          <w:rFonts w:ascii="Times New Roman" w:eastAsia="Times New Roman" w:hAnsi="Times New Roman" w:cs="Times New Roman"/>
          <w:b/>
          <w:bCs/>
          <w:sz w:val="24"/>
          <w:szCs w:val="24"/>
          <w:lang w:val="ru-RU" w:eastAsia="ru-RU"/>
        </w:rPr>
        <w:t>5. Природные сообщества</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8B714D">
        <w:rPr>
          <w:rFonts w:ascii="Times New Roman" w:eastAsia="Times New Roman" w:hAnsi="Times New Roman" w:cs="Times New Roman"/>
          <w:sz w:val="24"/>
          <w:szCs w:val="24"/>
          <w:lang w:val="ru-RU" w:eastAsia="ru-RU"/>
        </w:rPr>
        <w:t>ств в пр</w:t>
      </w:r>
      <w:proofErr w:type="gramEnd"/>
      <w:r w:rsidRPr="008B714D">
        <w:rPr>
          <w:rFonts w:ascii="Times New Roman" w:eastAsia="Times New Roman" w:hAnsi="Times New Roman" w:cs="Times New Roman"/>
          <w:sz w:val="24"/>
          <w:szCs w:val="24"/>
          <w:lang w:val="ru-RU" w:eastAsia="ru-RU"/>
        </w:rPr>
        <w:t>иродных сообществах. Примеры природных сообществ (лес, пруд, озеро и др.).</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i/>
          <w:sz w:val="24"/>
          <w:szCs w:val="24"/>
          <w:lang w:val="ru-RU" w:eastAsia="ru-RU"/>
        </w:rPr>
      </w:pPr>
      <w:r w:rsidRPr="008B714D">
        <w:rPr>
          <w:rFonts w:ascii="Times New Roman" w:eastAsia="Times New Roman" w:hAnsi="Times New Roman" w:cs="Times New Roman"/>
          <w:sz w:val="24"/>
          <w:szCs w:val="24"/>
          <w:lang w:val="ru-RU" w:eastAsia="ru-RU"/>
        </w:rPr>
        <w:t xml:space="preserve">Искусственные сообщества, их отличительные признаки от природных сообществ. </w:t>
      </w:r>
      <w:r w:rsidRPr="008B714D">
        <w:rPr>
          <w:rFonts w:ascii="Times New Roman" w:eastAsia="Times New Roman" w:hAnsi="Times New Roman" w:cs="Times New Roman"/>
          <w:i/>
          <w:sz w:val="24"/>
          <w:szCs w:val="24"/>
          <w:lang w:val="ru-RU" w:eastAsia="ru-RU"/>
        </w:rPr>
        <w:t>Причины неустойчивости искусственных сообществ. Роль искусственных сообществ в жизни человека.</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Природные зоны Земли, их обитатели. Флора и фауна природных зон. Ландшафты: природные и культурные.</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
          <w:i/>
          <w:iCs/>
          <w:sz w:val="24"/>
          <w:szCs w:val="24"/>
          <w:lang w:val="ru-RU" w:eastAsia="ru-RU"/>
        </w:rPr>
      </w:pPr>
      <w:r w:rsidRPr="008B714D">
        <w:rPr>
          <w:rFonts w:ascii="Times New Roman" w:eastAsia="Times New Roman" w:hAnsi="Times New Roman" w:cs="Times New Roman"/>
          <w:b/>
          <w:i/>
          <w:iCs/>
          <w:sz w:val="24"/>
          <w:szCs w:val="24"/>
          <w:lang w:val="ru-RU" w:eastAsia="ru-RU"/>
        </w:rPr>
        <w:t>Лабораторные и практические работы</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Изучение искусственных сообществ и их обитателей (на примере аквариума и др.).</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
          <w:i/>
          <w:iCs/>
          <w:sz w:val="24"/>
          <w:szCs w:val="24"/>
          <w:lang w:val="ru-RU" w:eastAsia="ru-RU"/>
        </w:rPr>
      </w:pPr>
      <w:r w:rsidRPr="008B714D">
        <w:rPr>
          <w:rFonts w:ascii="Times New Roman" w:eastAsia="Times New Roman" w:hAnsi="Times New Roman" w:cs="Times New Roman"/>
          <w:b/>
          <w:i/>
          <w:iCs/>
          <w:sz w:val="24"/>
          <w:szCs w:val="24"/>
          <w:lang w:val="ru-RU" w:eastAsia="ru-RU"/>
        </w:rPr>
        <w:t xml:space="preserve">Экскурсии или </w:t>
      </w:r>
      <w:proofErr w:type="spellStart"/>
      <w:r w:rsidRPr="008B714D">
        <w:rPr>
          <w:rFonts w:ascii="Times New Roman" w:eastAsia="Times New Roman" w:hAnsi="Times New Roman" w:cs="Times New Roman"/>
          <w:b/>
          <w:i/>
          <w:iCs/>
          <w:sz w:val="24"/>
          <w:szCs w:val="24"/>
          <w:lang w:val="ru-RU" w:eastAsia="ru-RU"/>
        </w:rPr>
        <w:t>видеоэкскурсии</w:t>
      </w:r>
      <w:proofErr w:type="spellEnd"/>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1. Изучение природных сообществ (на примере леса, озера, пруда, луга и др.).</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2. Изучение сезонных явлений в жизни природных сообществ.</w:t>
      </w: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p>
    <w:p w:rsidR="008B714D" w:rsidRPr="008B714D" w:rsidRDefault="008B714D" w:rsidP="008B714D">
      <w:pPr>
        <w:widowControl w:val="0"/>
        <w:autoSpaceDE w:val="0"/>
        <w:autoSpaceDN w:val="0"/>
        <w:adjustRightInd w:val="0"/>
        <w:spacing w:after="0" w:line="240" w:lineRule="auto"/>
        <w:ind w:firstLine="709"/>
        <w:textAlignment w:val="center"/>
        <w:rPr>
          <w:rFonts w:ascii="Times New Roman" w:eastAsia="Times New Roman" w:hAnsi="Times New Roman" w:cs="Times New Roman"/>
          <w:b/>
          <w:bCs/>
          <w:sz w:val="24"/>
          <w:szCs w:val="24"/>
          <w:lang w:val="ru-RU" w:eastAsia="ru-RU"/>
        </w:rPr>
      </w:pPr>
      <w:r w:rsidRPr="008B714D">
        <w:rPr>
          <w:rFonts w:ascii="Times New Roman" w:eastAsia="Times New Roman" w:hAnsi="Times New Roman" w:cs="Times New Roman"/>
          <w:b/>
          <w:bCs/>
          <w:sz w:val="24"/>
          <w:szCs w:val="24"/>
          <w:lang w:val="ru-RU" w:eastAsia="ru-RU"/>
        </w:rPr>
        <w:t>6. Живая природа и человек</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i/>
          <w:sz w:val="24"/>
          <w:szCs w:val="24"/>
          <w:lang w:val="ru-RU" w:eastAsia="ru-RU"/>
        </w:rPr>
      </w:pPr>
      <w:r w:rsidRPr="008B714D">
        <w:rPr>
          <w:rFonts w:ascii="Times New Roman" w:eastAsia="Times New Roman" w:hAnsi="Times New Roman" w:cs="Times New Roman"/>
          <w:sz w:val="24"/>
          <w:szCs w:val="24"/>
          <w:lang w:val="ru-RU" w:eastAsia="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w:t>
      </w:r>
      <w:r w:rsidRPr="008B714D">
        <w:rPr>
          <w:rFonts w:ascii="Times New Roman" w:eastAsia="Times New Roman" w:hAnsi="Times New Roman" w:cs="Times New Roman"/>
          <w:i/>
          <w:sz w:val="24"/>
          <w:szCs w:val="24"/>
          <w:lang w:val="ru-RU" w:eastAsia="ru-RU"/>
        </w:rPr>
        <w:t>Охраняемые территории (заповедники, заказники, национальные парки, памятники природы). Красная книга РФ. Осознание жизни как великой ценности.</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
          <w:i/>
          <w:iCs/>
          <w:sz w:val="24"/>
          <w:szCs w:val="24"/>
          <w:lang w:val="ru-RU" w:eastAsia="ru-RU"/>
        </w:rPr>
      </w:pPr>
      <w:r w:rsidRPr="008B714D">
        <w:rPr>
          <w:rFonts w:ascii="Times New Roman" w:eastAsia="Times New Roman" w:hAnsi="Times New Roman" w:cs="Times New Roman"/>
          <w:b/>
          <w:i/>
          <w:iCs/>
          <w:sz w:val="24"/>
          <w:szCs w:val="24"/>
          <w:lang w:val="ru-RU" w:eastAsia="ru-RU"/>
        </w:rPr>
        <w:t>Практические работы</w:t>
      </w:r>
    </w:p>
    <w:p w:rsidR="008B714D" w:rsidRPr="008B714D" w:rsidRDefault="008B714D" w:rsidP="008B714D">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Проведение акции по уборке мусора в ближайшем лесу, парке, сквере или на пришкольной территории.</w:t>
      </w:r>
    </w:p>
    <w:p w:rsidR="007C3332" w:rsidRDefault="007C3332">
      <w:pPr>
        <w:rPr>
          <w:noProof/>
          <w:lang w:val="ru-RU" w:eastAsia="ru-RU"/>
        </w:rPr>
      </w:pPr>
    </w:p>
    <w:p w:rsidR="007C3332" w:rsidRDefault="007C3332">
      <w:pPr>
        <w:rPr>
          <w:noProof/>
          <w:lang w:val="ru-RU" w:eastAsia="ru-RU"/>
        </w:rPr>
      </w:pPr>
    </w:p>
    <w:p w:rsidR="008B714D" w:rsidRPr="008B714D" w:rsidRDefault="008B714D" w:rsidP="008B714D">
      <w:pPr>
        <w:spacing w:after="0" w:line="240" w:lineRule="auto"/>
        <w:jc w:val="both"/>
        <w:rPr>
          <w:rFonts w:ascii="Times New Roman" w:eastAsia="Times New Roman" w:hAnsi="Times New Roman" w:cs="Times New Roman"/>
          <w:bCs/>
          <w:caps/>
          <w:sz w:val="24"/>
          <w:szCs w:val="24"/>
          <w:lang w:val="ru-RU"/>
        </w:rPr>
      </w:pPr>
      <w:bookmarkStart w:id="8" w:name="_Toc96435952"/>
      <w:r w:rsidRPr="008B714D">
        <w:rPr>
          <w:rFonts w:ascii="Times New Roman" w:eastAsia="Times New Roman" w:hAnsi="Times New Roman" w:cs="Times New Roman"/>
          <w:bCs/>
          <w:sz w:val="24"/>
          <w:szCs w:val="24"/>
          <w:lang w:val="ru-RU"/>
        </w:rPr>
        <w:t>ПЛАНИРУЕМЫЕ РЕЗУЛЬТАТЫ ОСВОЕНИЯ УЧЕБНОГО ПРЕДМЕТА «БИОЛОГИЯ» НА УРОВНЕ ОСНОВНОГО ОБЩЕГО ОБРАЗОВАНИЯ</w:t>
      </w:r>
      <w:bookmarkEnd w:id="8"/>
    </w:p>
    <w:p w:rsidR="008B714D" w:rsidRPr="008B714D" w:rsidRDefault="008B714D" w:rsidP="008B714D">
      <w:pPr>
        <w:spacing w:after="0" w:line="240" w:lineRule="auto"/>
        <w:rPr>
          <w:rFonts w:ascii="Times New Roman" w:eastAsia="Times New Roman" w:hAnsi="Times New Roman" w:cs="Times New Roman"/>
          <w:b/>
          <w:sz w:val="24"/>
          <w:szCs w:val="24"/>
          <w:lang w:val="ru-RU" w:eastAsia="ru-RU"/>
        </w:rPr>
      </w:pPr>
    </w:p>
    <w:p w:rsidR="008B714D" w:rsidRPr="008B714D" w:rsidRDefault="008B714D" w:rsidP="008B714D">
      <w:pPr>
        <w:spacing w:after="0" w:line="240" w:lineRule="auto"/>
        <w:ind w:firstLine="709"/>
        <w:jc w:val="both"/>
        <w:rPr>
          <w:rFonts w:ascii="Times New Roman" w:eastAsia="Times New Roman" w:hAnsi="Times New Roman" w:cs="Times New Roman"/>
          <w:b/>
          <w:caps/>
          <w:sz w:val="24"/>
          <w:szCs w:val="24"/>
          <w:lang w:val="ru-RU" w:eastAsia="ru-RU"/>
        </w:rPr>
      </w:pPr>
      <w:r w:rsidRPr="008B714D">
        <w:rPr>
          <w:rFonts w:ascii="Times New Roman" w:eastAsia="Times New Roman" w:hAnsi="Times New Roman" w:cs="Times New Roman"/>
          <w:b/>
          <w:caps/>
          <w:sz w:val="24"/>
          <w:szCs w:val="24"/>
          <w:lang w:val="ru-RU" w:eastAsia="ru-RU"/>
        </w:rPr>
        <w:t>Личностные результаты:</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чувство ответственности перед своей малой Родиной – осознание необходимости соблюдения правил </w:t>
      </w:r>
      <w:proofErr w:type="spellStart"/>
      <w:r w:rsidRPr="008B714D">
        <w:rPr>
          <w:rFonts w:ascii="Times New Roman" w:eastAsia="Times New Roman" w:hAnsi="Times New Roman" w:cs="Times New Roman"/>
          <w:sz w:val="24"/>
          <w:szCs w:val="24"/>
          <w:lang w:val="ru-RU" w:eastAsia="ru-RU"/>
        </w:rPr>
        <w:t>природосбережения</w:t>
      </w:r>
      <w:proofErr w:type="spellEnd"/>
      <w:r w:rsidRPr="008B714D">
        <w:rPr>
          <w:rFonts w:ascii="Times New Roman" w:eastAsia="Times New Roman" w:hAnsi="Times New Roman" w:cs="Times New Roman"/>
          <w:sz w:val="24"/>
          <w:szCs w:val="24"/>
          <w:lang w:val="ru-RU" w:eastAsia="ru-RU"/>
        </w:rPr>
        <w:t xml:space="preserve"> и природопользования;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мотивация к обучению и целенаправленной познавательной деятельности в области биологических знаний;</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осмысление личного и чужого опыта, наблюдений за природными объектами и явлениями;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осознание ценности здорового и безопасного образа жизни;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способность воспринимать информацию биологического содержания в научно-популярной литературе, средствах массовой информации и Интернет-ресурсах, критически оценивать полученную информацию, анализируя ее содержание и данные об источнике информации;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осознание своего поведения с точки зрения опасности или безопасности для себя или для окружающих;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осознание последствий и неприятие вредных привычек (употребления алкоголя, наркотиков, курения) и иных форм вреда для физического и психического здоровья;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активное участие в решении практических задач </w:t>
      </w:r>
      <w:proofErr w:type="spellStart"/>
      <w:r w:rsidRPr="008B714D">
        <w:rPr>
          <w:rFonts w:ascii="Times New Roman" w:eastAsia="Times New Roman" w:hAnsi="Times New Roman" w:cs="Times New Roman"/>
          <w:sz w:val="24"/>
          <w:szCs w:val="24"/>
          <w:lang w:val="ru-RU" w:eastAsia="ru-RU"/>
        </w:rPr>
        <w:t>природосбережения</w:t>
      </w:r>
      <w:proofErr w:type="spellEnd"/>
      <w:r w:rsidRPr="008B714D">
        <w:rPr>
          <w:rFonts w:ascii="Times New Roman" w:eastAsia="Times New Roman" w:hAnsi="Times New Roman" w:cs="Times New Roman"/>
          <w:sz w:val="24"/>
          <w:szCs w:val="24"/>
          <w:lang w:val="ru-RU" w:eastAsia="ru-RU"/>
        </w:rPr>
        <w:t xml:space="preserve"> (в рамках семьи, школы, города);</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интерес к практическому изучению профессий и труда различного рода, в том числе на основе применения биологических знаний;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уважение к труду и результатам трудовой деятельности;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готовность к осознанному построению дальнейшей индивидуальной траектории образования на основе ориентировки в мире профессий и профессиональных предпочтений, уважительного отношения к труду, разнообразного опыта участия в социально значимом труде;</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представления об основах экологической культуры, соответствующей современному уровню экологического мышления, приобретение опыта экологически ориентированной практической деятельности в жизненных ситуациях;</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активное неприятие действий, приносящих вред окружающей среде;</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повышение уровня своей компетентности через практическую деятельность (сельскохозяйственную), в том числе умение учиться у других людей;</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осознание стрессовой ситуации, оценка происходящих биологических изменений и их последствий; формировать опыт;</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осознание своих дефицитов и проявление стремления к их преодолению;</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саморазвитие, умение ставить достижимые цели и строить реальные жизненные планы.</w:t>
      </w:r>
    </w:p>
    <w:p w:rsidR="008B714D" w:rsidRPr="008B714D" w:rsidRDefault="008B714D" w:rsidP="008B714D">
      <w:pPr>
        <w:spacing w:after="0" w:line="240" w:lineRule="auto"/>
        <w:ind w:firstLine="709"/>
        <w:jc w:val="both"/>
        <w:rPr>
          <w:rFonts w:ascii="Times New Roman" w:eastAsia="Times New Roman" w:hAnsi="Times New Roman" w:cs="Times New Roman"/>
          <w:b/>
          <w:sz w:val="24"/>
          <w:szCs w:val="24"/>
          <w:lang w:val="ru-RU" w:eastAsia="ru-RU"/>
        </w:rPr>
      </w:pPr>
    </w:p>
    <w:p w:rsidR="008B714D" w:rsidRPr="008B714D" w:rsidRDefault="008B714D" w:rsidP="008B714D">
      <w:pPr>
        <w:spacing w:after="0" w:line="240" w:lineRule="auto"/>
        <w:ind w:firstLine="709"/>
        <w:jc w:val="both"/>
        <w:rPr>
          <w:rFonts w:ascii="Times New Roman" w:eastAsia="Times New Roman" w:hAnsi="Times New Roman" w:cs="Times New Roman"/>
          <w:b/>
          <w:caps/>
          <w:sz w:val="24"/>
          <w:szCs w:val="24"/>
          <w:lang w:val="ru-RU" w:eastAsia="ru-RU"/>
        </w:rPr>
      </w:pPr>
      <w:r w:rsidRPr="008B714D">
        <w:rPr>
          <w:rFonts w:ascii="Times New Roman" w:eastAsia="Times New Roman" w:hAnsi="Times New Roman" w:cs="Times New Roman"/>
          <w:b/>
          <w:caps/>
          <w:sz w:val="24"/>
          <w:szCs w:val="24"/>
          <w:lang w:val="ru-RU" w:eastAsia="ru-RU"/>
        </w:rPr>
        <w:t>Метапредметные результаты</w:t>
      </w:r>
    </w:p>
    <w:p w:rsidR="008B714D" w:rsidRPr="008B714D" w:rsidRDefault="008B714D" w:rsidP="008B714D">
      <w:pPr>
        <w:spacing w:after="0" w:line="240" w:lineRule="auto"/>
        <w:ind w:firstLine="709"/>
        <w:jc w:val="both"/>
        <w:rPr>
          <w:rFonts w:ascii="Times New Roman" w:eastAsia="Times New Roman" w:hAnsi="Times New Roman" w:cs="Times New Roman"/>
          <w:b/>
          <w:i/>
          <w:sz w:val="24"/>
          <w:szCs w:val="24"/>
          <w:lang w:val="ru-RU" w:eastAsia="ru-RU"/>
        </w:rPr>
      </w:pPr>
      <w:r w:rsidRPr="008B714D">
        <w:rPr>
          <w:rFonts w:ascii="Times New Roman" w:eastAsia="Times New Roman" w:hAnsi="Times New Roman" w:cs="Times New Roman"/>
          <w:b/>
          <w:i/>
          <w:sz w:val="24"/>
          <w:szCs w:val="24"/>
          <w:lang w:val="ru-RU" w:eastAsia="ru-RU"/>
        </w:rPr>
        <w:t>Овладение универсальными учебными познавательными действиями: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lastRenderedPageBreak/>
        <w:t>пользоваться научными методами для распознания биологических проблем;</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давать научное объяснение с опорой на ключевые слова биологическим фактам, процессам, явлениям, закономерностям, их роли в жизни организмов и человека;</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проводить наблюдения с опорой на план за живыми объектами, собственным организмом;</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описывать биологические объекты, процессы и явления с опорой на алгоритм;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ставить с опорой на алгоритм учебных действий несложные биологические эксперименты и интерпретировать их результаты с помощью учителя;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использовать научно-популярную литературу по биологии, справочные материалы (на бумажных и электронных носителях), ресурсы Интернета при выполнении учебных задач;</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создавать, применять и преобразовывать знаки и символы, модели и схемы для решения учебных и познавательных задач с помощью педагога.</w:t>
      </w:r>
    </w:p>
    <w:p w:rsidR="008B714D" w:rsidRPr="008B714D" w:rsidRDefault="008B714D" w:rsidP="008B714D">
      <w:pPr>
        <w:spacing w:after="0" w:line="240" w:lineRule="auto"/>
        <w:ind w:firstLine="709"/>
        <w:jc w:val="both"/>
        <w:rPr>
          <w:rFonts w:ascii="Times New Roman" w:eastAsia="Times New Roman" w:hAnsi="Times New Roman" w:cs="Times New Roman"/>
          <w:b/>
          <w:i/>
          <w:kern w:val="28"/>
          <w:sz w:val="24"/>
          <w:szCs w:val="24"/>
          <w:lang w:val="ru-RU"/>
        </w:rPr>
      </w:pPr>
      <w:r w:rsidRPr="008B714D">
        <w:rPr>
          <w:rFonts w:ascii="Times New Roman" w:eastAsia="Times New Roman" w:hAnsi="Times New Roman" w:cs="Times New Roman"/>
          <w:b/>
          <w:i/>
          <w:kern w:val="28"/>
          <w:sz w:val="24"/>
          <w:szCs w:val="24"/>
          <w:lang w:val="ru-RU"/>
        </w:rPr>
        <w:t>Овладение универсальными учебными коммуникативными действиями: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использовать информационно-коммуникационные технологии для решения коммуникативных и познавательных задач в области биологии;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с помощью педагога или самостоятельно составлять устные и письменные тексты по биологии с использованием иллюстративных материалов для выступления перед аудиторией;</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выполнять свою часть работы, достигать качественного результата и координировать свои действия с другими членами команды;</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оценивать качество своего вклада в общий продукт, принимать и разделять ответственность и проявлять готовность к предоставлению отчета перед группой.</w:t>
      </w:r>
    </w:p>
    <w:p w:rsidR="008B714D" w:rsidRPr="008B714D" w:rsidRDefault="008B714D" w:rsidP="008B714D">
      <w:pPr>
        <w:spacing w:after="0" w:line="240" w:lineRule="auto"/>
        <w:ind w:firstLine="709"/>
        <w:jc w:val="both"/>
        <w:rPr>
          <w:rFonts w:ascii="Times New Roman" w:eastAsia="Times New Roman" w:hAnsi="Times New Roman" w:cs="Times New Roman"/>
          <w:b/>
          <w:i/>
          <w:sz w:val="24"/>
          <w:szCs w:val="24"/>
          <w:lang w:val="ru-RU" w:eastAsia="ru-RU"/>
        </w:rPr>
      </w:pPr>
      <w:r w:rsidRPr="008B714D">
        <w:rPr>
          <w:rFonts w:ascii="Times New Roman" w:eastAsia="Times New Roman" w:hAnsi="Times New Roman" w:cs="Times New Roman"/>
          <w:b/>
          <w:i/>
          <w:sz w:val="24"/>
          <w:szCs w:val="24"/>
          <w:lang w:val="ru-RU" w:eastAsia="ru-RU"/>
        </w:rPr>
        <w:t>Овладение универсальными учебными регулятивными действиями: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определять цели биологического образования, ставить новые задачи в учебе и познавательной деятельности, развивать мотивы и интересы своей познавательной деятельности;</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планировать пути достижения целей в биологических наблюдениях, осознанно выбирать способы решения учебных и познавательных задач;</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соотносить свои действия во время биологических наблюдений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оценивать правильность выполнения учебной задачи, собственные возможности ее решения.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
    <w:p w:rsidR="008B714D" w:rsidRPr="008B714D" w:rsidRDefault="008B714D" w:rsidP="008B714D">
      <w:pPr>
        <w:spacing w:after="0" w:line="240" w:lineRule="auto"/>
        <w:ind w:firstLine="709"/>
        <w:jc w:val="both"/>
        <w:rPr>
          <w:rFonts w:ascii="Times New Roman" w:eastAsia="Times New Roman" w:hAnsi="Times New Roman" w:cs="Times New Roman"/>
          <w:b/>
          <w:caps/>
          <w:sz w:val="24"/>
          <w:szCs w:val="24"/>
          <w:lang w:val="ru-RU" w:eastAsia="ru-RU"/>
        </w:rPr>
      </w:pPr>
      <w:r w:rsidRPr="008B714D">
        <w:rPr>
          <w:rFonts w:ascii="Times New Roman" w:eastAsia="Times New Roman" w:hAnsi="Times New Roman" w:cs="Times New Roman"/>
          <w:b/>
          <w:caps/>
          <w:sz w:val="24"/>
          <w:szCs w:val="24"/>
          <w:lang w:val="ru-RU" w:eastAsia="ru-RU"/>
        </w:rPr>
        <w:t xml:space="preserve">Предметные результаты: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lastRenderedPageBreak/>
        <w:t>осознавать и применять ценностное отношение к живой природе, к собственному организму; понимать роль биологии в формировании современной естественнонаучной картины мира;</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roofErr w:type="gramStart"/>
      <w:r w:rsidRPr="008B714D">
        <w:rPr>
          <w:rFonts w:ascii="Times New Roman" w:eastAsia="Times New Roman" w:hAnsi="Times New Roman" w:cs="Times New Roman"/>
          <w:sz w:val="24"/>
          <w:szCs w:val="24"/>
          <w:lang w:val="ru-RU" w:eastAsia="ru-RU"/>
        </w:rPr>
        <w:t xml:space="preserve">уметь применять систему биологических знаний под руководством педагога: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w:t>
      </w:r>
      <w:proofErr w:type="spellStart"/>
      <w:r w:rsidRPr="008B714D">
        <w:rPr>
          <w:rFonts w:ascii="Times New Roman" w:eastAsia="Times New Roman" w:hAnsi="Times New Roman" w:cs="Times New Roman"/>
          <w:sz w:val="24"/>
          <w:szCs w:val="24"/>
          <w:lang w:val="ru-RU" w:eastAsia="ru-RU"/>
        </w:rPr>
        <w:t>сформированность</w:t>
      </w:r>
      <w:proofErr w:type="spellEnd"/>
      <w:r w:rsidRPr="008B714D">
        <w:rPr>
          <w:rFonts w:ascii="Times New Roman" w:eastAsia="Times New Roman" w:hAnsi="Times New Roman" w:cs="Times New Roman"/>
          <w:sz w:val="24"/>
          <w:szCs w:val="24"/>
          <w:lang w:val="ru-RU" w:eastAsia="ru-RU"/>
        </w:rPr>
        <w:t xml:space="preserve"> представлений о современной теории эволюции и основных свидетельствах эволюции;</w:t>
      </w:r>
      <w:proofErr w:type="gramEnd"/>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с опорой на схемы и алгоритмы;</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 опорой на алгоритм учебных действий;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уметь характеризовать с опорой на ключевые слова, план, справочную информацию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уметь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уметь описывать клетки, ткани, органы, системы органов и характеризовать важнейшие биологические процессы в организмах растений, животных и человека с опорой на план;</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иметь представление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иметь представление об основных факторах окружающей среды, их роли в жизнедеятельности и эволюции организмов; представление об антропогенном факторе;</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иметь представление об экосистемах и значении биоразнообразия; о глобальных экологических проблемах, стоящих перед человечеством и способах их преодоления;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уметь решать учебные задачи биологического содержания, с опорой на алгоритм учебных действий, в том числе выявлять причинно-следственные связи, проводить расчеты, делать выводы на основании полученных результатов;</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уметь создавать и применять с помощью педагога словесные и графические модели для объяснения строения живых систем, явлений и процессов живой природы;</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осознавать вклад российских и зарубежных ученых в развитие биологических наук;</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lastRenderedPageBreak/>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уметь 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уметь интегрировать с помощью педагога биологические знания со знаниями других учебных предметов;</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владеть основами экологической грамотности: осознание необходимости действий по сохранению биоразнообразия и охране природных экосистем, сохранению и укреплению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уметь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уметь противодействовать лженаучным манипуляциям в области здоровья;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знать и уметь применять приемы оказания первой помощи человеку, выращивания культурных растений и ухода за домашними животными;</w:t>
      </w:r>
    </w:p>
    <w:p w:rsidR="008B714D" w:rsidRPr="008B714D" w:rsidRDefault="008B714D" w:rsidP="008B714D">
      <w:pPr>
        <w:spacing w:after="0" w:line="240" w:lineRule="auto"/>
        <w:ind w:firstLine="709"/>
        <w:jc w:val="both"/>
        <w:rPr>
          <w:rFonts w:ascii="Times New Roman" w:eastAsia="Times New Roman" w:hAnsi="Times New Roman" w:cs="Times New Roman"/>
          <w:b/>
          <w:sz w:val="24"/>
          <w:szCs w:val="24"/>
          <w:lang w:val="ru-RU" w:eastAsia="ru-RU"/>
        </w:rPr>
      </w:pPr>
    </w:p>
    <w:p w:rsidR="008B714D" w:rsidRPr="008B714D" w:rsidRDefault="008B714D" w:rsidP="008B714D">
      <w:pPr>
        <w:spacing w:after="0" w:line="240" w:lineRule="auto"/>
        <w:ind w:firstLine="709"/>
        <w:jc w:val="both"/>
        <w:rPr>
          <w:rFonts w:ascii="Times New Roman" w:eastAsia="Times New Roman" w:hAnsi="Times New Roman" w:cs="Times New Roman"/>
          <w:b/>
          <w:sz w:val="24"/>
          <w:szCs w:val="24"/>
          <w:lang w:val="ru-RU" w:eastAsia="ru-RU"/>
        </w:rPr>
      </w:pPr>
      <w:r w:rsidRPr="008B714D">
        <w:rPr>
          <w:rFonts w:ascii="Times New Roman" w:eastAsia="Times New Roman" w:hAnsi="Times New Roman" w:cs="Times New Roman"/>
          <w:b/>
          <w:sz w:val="24"/>
          <w:szCs w:val="24"/>
          <w:lang w:val="ru-RU" w:eastAsia="ru-RU"/>
        </w:rPr>
        <w:t>Требования к предметным результатам освоения учебного предмета «Биология», распределенные по годам обучения</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Результаты по годам формулируются по принципу добавления новых результатов от года к году, уже названные в предыдущих годах позиции, как правило, дословно не повторяются, но учитываются (результаты очередного года по умолчанию включают результаты предыдущих лет).</w:t>
      </w:r>
    </w:p>
    <w:p w:rsidR="008B714D" w:rsidRPr="008B714D" w:rsidRDefault="008B714D" w:rsidP="008B714D">
      <w:pPr>
        <w:spacing w:after="0" w:line="240" w:lineRule="auto"/>
        <w:ind w:firstLine="709"/>
        <w:jc w:val="both"/>
        <w:rPr>
          <w:rFonts w:ascii="Times New Roman" w:eastAsia="Times New Roman" w:hAnsi="Times New Roman" w:cs="Times New Roman"/>
          <w:b/>
          <w:bCs/>
          <w:sz w:val="24"/>
          <w:szCs w:val="24"/>
          <w:lang w:val="ru-RU"/>
        </w:rPr>
      </w:pPr>
      <w:bookmarkStart w:id="9" w:name="_Toc96435953"/>
    </w:p>
    <w:p w:rsidR="008B714D" w:rsidRPr="008B714D" w:rsidRDefault="008B714D" w:rsidP="008B714D">
      <w:pPr>
        <w:spacing w:after="0" w:line="240" w:lineRule="auto"/>
        <w:jc w:val="both"/>
        <w:rPr>
          <w:rFonts w:ascii="Times New Roman" w:eastAsia="Times New Roman" w:hAnsi="Times New Roman" w:cs="Times New Roman"/>
          <w:b/>
          <w:bCs/>
          <w:iCs/>
          <w:sz w:val="24"/>
          <w:szCs w:val="24"/>
          <w:lang w:val="ru-RU"/>
        </w:rPr>
      </w:pPr>
      <w:r w:rsidRPr="008B714D">
        <w:rPr>
          <w:rFonts w:ascii="Times New Roman" w:eastAsia="Times New Roman" w:hAnsi="Times New Roman" w:cs="Times New Roman"/>
          <w:b/>
          <w:bCs/>
          <w:sz w:val="24"/>
          <w:szCs w:val="24"/>
          <w:lang w:val="ru-RU"/>
        </w:rPr>
        <w:t>5 КЛАСС</w:t>
      </w:r>
      <w:bookmarkEnd w:id="9"/>
      <w:r w:rsidRPr="008B714D">
        <w:rPr>
          <w:rFonts w:ascii="Times New Roman" w:eastAsia="Times New Roman" w:hAnsi="Times New Roman" w:cs="Times New Roman"/>
          <w:b/>
          <w:bCs/>
          <w:sz w:val="24"/>
          <w:szCs w:val="24"/>
          <w:lang w:val="ru-RU"/>
        </w:rPr>
        <w:t>:</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характеризовать с опорой на ключевые слова биологию как науку о живой природе; перечислять с помощью учителя основные закономерности организации, функционирования объектов, явлений, процессов живой природы, называть признаки живого, сравнивать с визуальной опорой объекты живой и неживой природы;</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характеризовать с опорой на ключевые слова значение биологических знаний для современного человека; перечислять профессии, связанные с биологией;</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приводить примеры вклада отечественных (в том числе В.И. Вернадский, А.Л. Чижевский) и зарубежных (в том числе Аристотель, Теофраст, Гиппократ) ученых в развитие биологии с опорой на учебник и другие источники информации;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формировать представления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lastRenderedPageBreak/>
        <w:t>владеть основами понятийного аппарата и научного языка биологии: использовать с помощью учителя изученные термины, понятия, теории, законы и закономерности для объяснения наблюдаемых биологических объектов, явлений и процессов;</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roofErr w:type="gramStart"/>
      <w:r w:rsidRPr="008B714D">
        <w:rPr>
          <w:rFonts w:ascii="Times New Roman" w:eastAsia="Times New Roman" w:hAnsi="Times New Roman" w:cs="Times New Roman"/>
          <w:sz w:val="24"/>
          <w:szCs w:val="24"/>
          <w:lang w:val="ru-RU" w:eastAsia="ru-RU"/>
        </w:rPr>
        <w:t>ориентироваться в биологических понятиях и терминах и оперировать ими на базовом уровне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 с визуальной опорой;</w:t>
      </w:r>
      <w:proofErr w:type="gramEnd"/>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roofErr w:type="gramStart"/>
      <w:r w:rsidRPr="008B714D">
        <w:rPr>
          <w:rFonts w:ascii="Times New Roman" w:eastAsia="Times New Roman" w:hAnsi="Times New Roman" w:cs="Times New Roman"/>
          <w:sz w:val="24"/>
          <w:szCs w:val="24"/>
          <w:lang w:val="ru-RU"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 с использованием справочной информации и с помощью учителя;</w:t>
      </w:r>
      <w:proofErr w:type="gramEnd"/>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проводить описание организма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с опорой на алгоритм;</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раскрывать понятие о среде обитания (водной, наземно-воздушной, почвенной, </w:t>
      </w:r>
      <w:proofErr w:type="spellStart"/>
      <w:r w:rsidRPr="008B714D">
        <w:rPr>
          <w:rFonts w:ascii="Times New Roman" w:eastAsia="Times New Roman" w:hAnsi="Times New Roman" w:cs="Times New Roman"/>
          <w:sz w:val="24"/>
          <w:szCs w:val="24"/>
          <w:lang w:val="ru-RU" w:eastAsia="ru-RU"/>
        </w:rPr>
        <w:t>внутриорганизменной</w:t>
      </w:r>
      <w:proofErr w:type="spellEnd"/>
      <w:r w:rsidRPr="008B714D">
        <w:rPr>
          <w:rFonts w:ascii="Times New Roman" w:eastAsia="Times New Roman" w:hAnsi="Times New Roman" w:cs="Times New Roman"/>
          <w:sz w:val="24"/>
          <w:szCs w:val="24"/>
          <w:lang w:val="ru-RU" w:eastAsia="ru-RU"/>
        </w:rPr>
        <w:t>), факторах окружающей среды;</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приводить примеры, характеризующие приспособленность организмов к среде обитания, взаимосвязи организмов в сообществах с визуальной опорой;</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знать основные правила поведения человека в природе и объяснять с помощью учителя значение природоохранной деятельности человека;</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раскрывать на основе опорного плана роль биологии в практической деятельности человека;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иметь представление о связи знаний биологии со знаниями математики, физической географии, предметов гуманитарного цикла, различными видами искусства;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 xml:space="preserve">выполнять практические работы с помощью учителя, по алгоритму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proofErr w:type="gramStart"/>
      <w:r w:rsidRPr="008B714D">
        <w:rPr>
          <w:rFonts w:ascii="Times New Roman" w:eastAsia="Times New Roman" w:hAnsi="Times New Roman" w:cs="Times New Roman"/>
          <w:sz w:val="24"/>
          <w:szCs w:val="24"/>
          <w:lang w:val="ru-RU" w:eastAsia="ru-RU"/>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владеть элементарными приемами работы с лупой, световым и цифровым микроскопами при рассматривании биологических объектов;</w:t>
      </w:r>
      <w:proofErr w:type="gramEnd"/>
      <w:r w:rsidRPr="008B714D">
        <w:rPr>
          <w:rFonts w:ascii="Times New Roman" w:eastAsia="Times New Roman" w:hAnsi="Times New Roman" w:cs="Times New Roman"/>
          <w:sz w:val="24"/>
          <w:szCs w:val="24"/>
          <w:lang w:val="ru-RU" w:eastAsia="ru-RU"/>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 </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использовать при выполнении учебных заданий научно-популярную литературу по биологии, справочные материалы, ресурсы сети Интернет;</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lastRenderedPageBreak/>
        <w:t>создавать с помощью учителя собственные письменные и устные сообщения, грамотно использовать понятийный аппарат биологии, по возможности, сопровождать выступление презентацией;</w:t>
      </w:r>
    </w:p>
    <w:p w:rsidR="008B714D" w:rsidRPr="008B714D" w:rsidRDefault="008B714D" w:rsidP="008B714D">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C3332" w:rsidRPr="00021734" w:rsidRDefault="008B714D" w:rsidP="00021734">
      <w:pPr>
        <w:spacing w:after="0" w:line="240" w:lineRule="auto"/>
        <w:ind w:firstLine="709"/>
        <w:jc w:val="both"/>
        <w:rPr>
          <w:rFonts w:ascii="Times New Roman" w:eastAsia="Times New Roman" w:hAnsi="Times New Roman" w:cs="Times New Roman"/>
          <w:sz w:val="24"/>
          <w:szCs w:val="24"/>
          <w:lang w:val="ru-RU" w:eastAsia="ru-RU"/>
        </w:rPr>
      </w:pPr>
      <w:r w:rsidRPr="008B714D">
        <w:rPr>
          <w:rFonts w:ascii="Times New Roman" w:eastAsia="Times New Roman" w:hAnsi="Times New Roman" w:cs="Times New Roman"/>
          <w:sz w:val="24"/>
          <w:szCs w:val="24"/>
          <w:lang w:val="ru-RU" w:eastAsia="ru-RU"/>
        </w:rPr>
        <w:t>осуществлять отбор источников биологической информации в соответствии с заданным поисковым запросом с помощью учителя.</w:t>
      </w:r>
    </w:p>
    <w:p w:rsidR="007C3332" w:rsidRDefault="007C3332">
      <w:pPr>
        <w:rPr>
          <w:noProof/>
          <w:lang w:val="ru-RU" w:eastAsia="ru-RU"/>
        </w:rPr>
      </w:pPr>
    </w:p>
    <w:p w:rsidR="007C3332" w:rsidRDefault="007C333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pPr>
        <w:rPr>
          <w:noProof/>
          <w:lang w:val="ru-RU" w:eastAsia="ru-RU"/>
        </w:rPr>
      </w:pPr>
    </w:p>
    <w:p w:rsidR="00B22CC2" w:rsidRDefault="00B22CC2" w:rsidP="00B22CC2">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22CC2" w:rsidTr="00432109">
        <w:trPr>
          <w:trHeight w:val="144"/>
          <w:tblCellSpacing w:w="20" w:type="nil"/>
        </w:trPr>
        <w:tc>
          <w:tcPr>
            <w:tcW w:w="456" w:type="dxa"/>
            <w:vMerge w:val="restart"/>
            <w:tcMar>
              <w:top w:w="50" w:type="dxa"/>
              <w:left w:w="100" w:type="dxa"/>
            </w:tcMar>
            <w:vAlign w:val="center"/>
          </w:tcPr>
          <w:p w:rsidR="00B22CC2" w:rsidRDefault="00B22CC2" w:rsidP="00432109">
            <w:pPr>
              <w:spacing w:after="0"/>
              <w:ind w:left="135"/>
            </w:pPr>
            <w:r>
              <w:rPr>
                <w:rFonts w:ascii="Times New Roman" w:hAnsi="Times New Roman"/>
                <w:b/>
                <w:color w:val="000000"/>
                <w:sz w:val="24"/>
              </w:rPr>
              <w:t xml:space="preserve">№ п/п </w:t>
            </w:r>
          </w:p>
          <w:p w:rsidR="00B22CC2" w:rsidRDefault="00B22CC2" w:rsidP="00432109">
            <w:pPr>
              <w:spacing w:after="0"/>
              <w:ind w:left="135"/>
            </w:pPr>
          </w:p>
        </w:tc>
        <w:tc>
          <w:tcPr>
            <w:tcW w:w="3168" w:type="dxa"/>
            <w:vMerge w:val="restart"/>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lastRenderedPageBreak/>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lastRenderedPageBreak/>
              <w:t>программы</w:t>
            </w:r>
            <w:proofErr w:type="spellEnd"/>
            <w:r>
              <w:rPr>
                <w:rFonts w:ascii="Times New Roman" w:hAnsi="Times New Roman"/>
                <w:b/>
                <w:color w:val="000000"/>
                <w:sz w:val="24"/>
              </w:rPr>
              <w:t xml:space="preserve"> </w:t>
            </w:r>
          </w:p>
          <w:p w:rsidR="00B22CC2" w:rsidRDefault="00B22CC2" w:rsidP="00432109">
            <w:pPr>
              <w:spacing w:after="0"/>
              <w:ind w:left="135"/>
            </w:pPr>
          </w:p>
        </w:tc>
        <w:tc>
          <w:tcPr>
            <w:tcW w:w="0" w:type="auto"/>
            <w:gridSpan w:val="3"/>
            <w:tcMar>
              <w:top w:w="50" w:type="dxa"/>
              <w:left w:w="100" w:type="dxa"/>
            </w:tcMar>
            <w:vAlign w:val="center"/>
          </w:tcPr>
          <w:p w:rsidR="00B22CC2" w:rsidRDefault="00B22CC2" w:rsidP="00432109">
            <w:pPr>
              <w:spacing w:after="0"/>
            </w:pPr>
            <w:proofErr w:type="spellStart"/>
            <w:r>
              <w:rPr>
                <w:rFonts w:ascii="Times New Roman" w:hAnsi="Times New Roman"/>
                <w:b/>
                <w:color w:val="000000"/>
                <w:sz w:val="24"/>
              </w:rPr>
              <w:lastRenderedPageBreak/>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r>
              <w:rPr>
                <w:rFonts w:ascii="Times New Roman" w:hAnsi="Times New Roman"/>
                <w:b/>
                <w:color w:val="000000"/>
                <w:sz w:val="24"/>
              </w:rPr>
              <w:lastRenderedPageBreak/>
              <w:t>(</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22CC2" w:rsidRDefault="00B22CC2" w:rsidP="00432109">
            <w:pPr>
              <w:spacing w:after="0"/>
              <w:ind w:left="135"/>
            </w:pPr>
          </w:p>
        </w:tc>
      </w:tr>
      <w:tr w:rsidR="00B22CC2" w:rsidTr="00432109">
        <w:trPr>
          <w:trHeight w:val="144"/>
          <w:tblCellSpacing w:w="20" w:type="nil"/>
        </w:trPr>
        <w:tc>
          <w:tcPr>
            <w:tcW w:w="0" w:type="auto"/>
            <w:vMerge/>
            <w:tcBorders>
              <w:top w:val="nil"/>
            </w:tcBorders>
            <w:tcMar>
              <w:top w:w="50" w:type="dxa"/>
              <w:left w:w="100" w:type="dxa"/>
            </w:tcMar>
          </w:tcPr>
          <w:p w:rsidR="00B22CC2" w:rsidRDefault="00B22CC2" w:rsidP="00432109"/>
        </w:tc>
        <w:tc>
          <w:tcPr>
            <w:tcW w:w="0" w:type="auto"/>
            <w:vMerge/>
            <w:tcBorders>
              <w:top w:val="nil"/>
            </w:tcBorders>
            <w:tcMar>
              <w:top w:w="50" w:type="dxa"/>
              <w:left w:w="100" w:type="dxa"/>
            </w:tcMar>
          </w:tcPr>
          <w:p w:rsidR="00B22CC2" w:rsidRDefault="00B22CC2" w:rsidP="00432109"/>
        </w:tc>
        <w:tc>
          <w:tcPr>
            <w:tcW w:w="966" w:type="dxa"/>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22CC2" w:rsidRDefault="00B22CC2" w:rsidP="00432109">
            <w:pPr>
              <w:spacing w:after="0"/>
              <w:ind w:left="135"/>
            </w:pPr>
          </w:p>
        </w:tc>
        <w:tc>
          <w:tcPr>
            <w:tcW w:w="1687" w:type="dxa"/>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2CC2" w:rsidRDefault="00B22CC2" w:rsidP="00432109">
            <w:pPr>
              <w:spacing w:after="0"/>
              <w:ind w:left="135"/>
            </w:pPr>
          </w:p>
        </w:tc>
        <w:tc>
          <w:tcPr>
            <w:tcW w:w="1774" w:type="dxa"/>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2CC2" w:rsidRDefault="00B22CC2" w:rsidP="00432109">
            <w:pPr>
              <w:spacing w:after="0"/>
              <w:ind w:left="135"/>
            </w:pPr>
          </w:p>
        </w:tc>
        <w:tc>
          <w:tcPr>
            <w:tcW w:w="0" w:type="auto"/>
            <w:vMerge/>
            <w:tcBorders>
              <w:top w:val="nil"/>
            </w:tcBorders>
            <w:tcMar>
              <w:top w:w="50" w:type="dxa"/>
              <w:left w:w="100" w:type="dxa"/>
            </w:tcMar>
          </w:tcPr>
          <w:p w:rsidR="00B22CC2" w:rsidRDefault="00B22CC2" w:rsidP="00432109"/>
        </w:tc>
      </w:tr>
      <w:tr w:rsidR="00B22CC2" w:rsidRPr="00AB36C4" w:rsidTr="00432109">
        <w:trPr>
          <w:trHeight w:val="144"/>
          <w:tblCellSpacing w:w="20" w:type="nil"/>
        </w:trPr>
        <w:tc>
          <w:tcPr>
            <w:tcW w:w="456" w:type="dxa"/>
            <w:tcMar>
              <w:top w:w="50" w:type="dxa"/>
              <w:left w:w="100" w:type="dxa"/>
            </w:tcMar>
            <w:vAlign w:val="center"/>
          </w:tcPr>
          <w:p w:rsidR="00B22CC2" w:rsidRDefault="00B22CC2" w:rsidP="00432109">
            <w:pPr>
              <w:spacing w:after="0"/>
            </w:pPr>
            <w:r>
              <w:rPr>
                <w:rFonts w:ascii="Times New Roman" w:hAnsi="Times New Roman"/>
                <w:color w:val="000000"/>
                <w:sz w:val="24"/>
              </w:rPr>
              <w:lastRenderedPageBreak/>
              <w:t>1</w:t>
            </w:r>
          </w:p>
        </w:tc>
        <w:tc>
          <w:tcPr>
            <w:tcW w:w="3168"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/7</w:t>
              </w:r>
              <w:r>
                <w:rPr>
                  <w:rFonts w:ascii="Times New Roman" w:hAnsi="Times New Roman"/>
                  <w:color w:val="0000FF"/>
                  <w:u w:val="single"/>
                </w:rPr>
                <w:t>f</w:t>
              </w:r>
              <w:r w:rsidRPr="00073578">
                <w:rPr>
                  <w:rFonts w:ascii="Times New Roman" w:hAnsi="Times New Roman"/>
                  <w:color w:val="0000FF"/>
                  <w:u w:val="single"/>
                  <w:lang w:val="ru-RU"/>
                </w:rPr>
                <w:t>4148</w:t>
              </w:r>
              <w:r>
                <w:rPr>
                  <w:rFonts w:ascii="Times New Roman" w:hAnsi="Times New Roman"/>
                  <w:color w:val="0000FF"/>
                  <w:u w:val="single"/>
                </w:rPr>
                <w:t>d</w:t>
              </w:r>
              <w:r w:rsidRPr="00073578">
                <w:rPr>
                  <w:rFonts w:ascii="Times New Roman" w:hAnsi="Times New Roman"/>
                  <w:color w:val="0000FF"/>
                  <w:u w:val="single"/>
                  <w:lang w:val="ru-RU"/>
                </w:rPr>
                <w:t>0</w:t>
              </w:r>
            </w:hyperlink>
          </w:p>
        </w:tc>
      </w:tr>
      <w:tr w:rsidR="00B22CC2" w:rsidRPr="00AB36C4" w:rsidTr="00432109">
        <w:trPr>
          <w:trHeight w:val="144"/>
          <w:tblCellSpacing w:w="20" w:type="nil"/>
        </w:trPr>
        <w:tc>
          <w:tcPr>
            <w:tcW w:w="456" w:type="dxa"/>
            <w:tcMar>
              <w:top w:w="50" w:type="dxa"/>
              <w:left w:w="100" w:type="dxa"/>
            </w:tcMar>
            <w:vAlign w:val="center"/>
          </w:tcPr>
          <w:p w:rsidR="00B22CC2" w:rsidRDefault="00B22CC2" w:rsidP="00432109">
            <w:pPr>
              <w:spacing w:after="0"/>
            </w:pPr>
            <w:r>
              <w:rPr>
                <w:rFonts w:ascii="Times New Roman" w:hAnsi="Times New Roman"/>
                <w:color w:val="000000"/>
                <w:sz w:val="24"/>
              </w:rPr>
              <w:t>2</w:t>
            </w:r>
          </w:p>
        </w:tc>
        <w:tc>
          <w:tcPr>
            <w:tcW w:w="3168"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/7</w:t>
              </w:r>
              <w:r>
                <w:rPr>
                  <w:rFonts w:ascii="Times New Roman" w:hAnsi="Times New Roman"/>
                  <w:color w:val="0000FF"/>
                  <w:u w:val="single"/>
                </w:rPr>
                <w:t>f</w:t>
              </w:r>
              <w:r w:rsidRPr="00073578">
                <w:rPr>
                  <w:rFonts w:ascii="Times New Roman" w:hAnsi="Times New Roman"/>
                  <w:color w:val="0000FF"/>
                  <w:u w:val="single"/>
                  <w:lang w:val="ru-RU"/>
                </w:rPr>
                <w:t>4148</w:t>
              </w:r>
              <w:r>
                <w:rPr>
                  <w:rFonts w:ascii="Times New Roman" w:hAnsi="Times New Roman"/>
                  <w:color w:val="0000FF"/>
                  <w:u w:val="single"/>
                </w:rPr>
                <w:t>d</w:t>
              </w:r>
              <w:r w:rsidRPr="00073578">
                <w:rPr>
                  <w:rFonts w:ascii="Times New Roman" w:hAnsi="Times New Roman"/>
                  <w:color w:val="0000FF"/>
                  <w:u w:val="single"/>
                  <w:lang w:val="ru-RU"/>
                </w:rPr>
                <w:t>0</w:t>
              </w:r>
            </w:hyperlink>
          </w:p>
        </w:tc>
      </w:tr>
      <w:tr w:rsidR="00B22CC2" w:rsidRPr="00AB36C4" w:rsidTr="00432109">
        <w:trPr>
          <w:trHeight w:val="144"/>
          <w:tblCellSpacing w:w="20" w:type="nil"/>
        </w:trPr>
        <w:tc>
          <w:tcPr>
            <w:tcW w:w="456" w:type="dxa"/>
            <w:tcMar>
              <w:top w:w="50" w:type="dxa"/>
              <w:left w:w="100" w:type="dxa"/>
            </w:tcMar>
            <w:vAlign w:val="center"/>
          </w:tcPr>
          <w:p w:rsidR="00B22CC2" w:rsidRDefault="00B22CC2" w:rsidP="00432109">
            <w:pPr>
              <w:spacing w:after="0"/>
            </w:pPr>
            <w:r>
              <w:rPr>
                <w:rFonts w:ascii="Times New Roman" w:hAnsi="Times New Roman"/>
                <w:color w:val="000000"/>
                <w:sz w:val="24"/>
              </w:rPr>
              <w:t>3</w:t>
            </w:r>
          </w:p>
        </w:tc>
        <w:tc>
          <w:tcPr>
            <w:tcW w:w="3168"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/7</w:t>
              </w:r>
              <w:r>
                <w:rPr>
                  <w:rFonts w:ascii="Times New Roman" w:hAnsi="Times New Roman"/>
                  <w:color w:val="0000FF"/>
                  <w:u w:val="single"/>
                </w:rPr>
                <w:t>f</w:t>
              </w:r>
              <w:r w:rsidRPr="00073578">
                <w:rPr>
                  <w:rFonts w:ascii="Times New Roman" w:hAnsi="Times New Roman"/>
                  <w:color w:val="0000FF"/>
                  <w:u w:val="single"/>
                  <w:lang w:val="ru-RU"/>
                </w:rPr>
                <w:t>4148</w:t>
              </w:r>
              <w:r>
                <w:rPr>
                  <w:rFonts w:ascii="Times New Roman" w:hAnsi="Times New Roman"/>
                  <w:color w:val="0000FF"/>
                  <w:u w:val="single"/>
                </w:rPr>
                <w:t>d</w:t>
              </w:r>
              <w:r w:rsidRPr="00073578">
                <w:rPr>
                  <w:rFonts w:ascii="Times New Roman" w:hAnsi="Times New Roman"/>
                  <w:color w:val="0000FF"/>
                  <w:u w:val="single"/>
                  <w:lang w:val="ru-RU"/>
                </w:rPr>
                <w:t>0</w:t>
              </w:r>
            </w:hyperlink>
          </w:p>
        </w:tc>
      </w:tr>
      <w:tr w:rsidR="00B22CC2" w:rsidRPr="00AB36C4" w:rsidTr="00432109">
        <w:trPr>
          <w:trHeight w:val="144"/>
          <w:tblCellSpacing w:w="20" w:type="nil"/>
        </w:trPr>
        <w:tc>
          <w:tcPr>
            <w:tcW w:w="456" w:type="dxa"/>
            <w:tcMar>
              <w:top w:w="50" w:type="dxa"/>
              <w:left w:w="100" w:type="dxa"/>
            </w:tcMar>
            <w:vAlign w:val="center"/>
          </w:tcPr>
          <w:p w:rsidR="00B22CC2" w:rsidRDefault="00B22CC2" w:rsidP="00432109">
            <w:pPr>
              <w:spacing w:after="0"/>
            </w:pPr>
            <w:r>
              <w:rPr>
                <w:rFonts w:ascii="Times New Roman" w:hAnsi="Times New Roman"/>
                <w:color w:val="000000"/>
                <w:sz w:val="24"/>
              </w:rPr>
              <w:t>4</w:t>
            </w:r>
          </w:p>
        </w:tc>
        <w:tc>
          <w:tcPr>
            <w:tcW w:w="3168"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/7</w:t>
              </w:r>
              <w:r>
                <w:rPr>
                  <w:rFonts w:ascii="Times New Roman" w:hAnsi="Times New Roman"/>
                  <w:color w:val="0000FF"/>
                  <w:u w:val="single"/>
                </w:rPr>
                <w:t>f</w:t>
              </w:r>
              <w:r w:rsidRPr="00073578">
                <w:rPr>
                  <w:rFonts w:ascii="Times New Roman" w:hAnsi="Times New Roman"/>
                  <w:color w:val="0000FF"/>
                  <w:u w:val="single"/>
                  <w:lang w:val="ru-RU"/>
                </w:rPr>
                <w:t>4148</w:t>
              </w:r>
              <w:r>
                <w:rPr>
                  <w:rFonts w:ascii="Times New Roman" w:hAnsi="Times New Roman"/>
                  <w:color w:val="0000FF"/>
                  <w:u w:val="single"/>
                </w:rPr>
                <w:t>d</w:t>
              </w:r>
              <w:r w:rsidRPr="00073578">
                <w:rPr>
                  <w:rFonts w:ascii="Times New Roman" w:hAnsi="Times New Roman"/>
                  <w:color w:val="0000FF"/>
                  <w:u w:val="single"/>
                  <w:lang w:val="ru-RU"/>
                </w:rPr>
                <w:t>0</w:t>
              </w:r>
            </w:hyperlink>
          </w:p>
        </w:tc>
      </w:tr>
      <w:tr w:rsidR="00B22CC2" w:rsidTr="00432109">
        <w:trPr>
          <w:trHeight w:val="144"/>
          <w:tblCellSpacing w:w="20" w:type="nil"/>
        </w:trPr>
        <w:tc>
          <w:tcPr>
            <w:tcW w:w="456" w:type="dxa"/>
            <w:tcMar>
              <w:top w:w="50" w:type="dxa"/>
              <w:left w:w="100" w:type="dxa"/>
            </w:tcMar>
            <w:vAlign w:val="center"/>
          </w:tcPr>
          <w:p w:rsidR="00B22CC2" w:rsidRDefault="00B22CC2" w:rsidP="00432109">
            <w:pPr>
              <w:spacing w:after="0"/>
            </w:pPr>
            <w:r>
              <w:rPr>
                <w:rFonts w:ascii="Times New Roman" w:hAnsi="Times New Roman"/>
                <w:color w:val="000000"/>
                <w:sz w:val="24"/>
              </w:rPr>
              <w:t>5</w:t>
            </w:r>
          </w:p>
        </w:tc>
        <w:tc>
          <w:tcPr>
            <w:tcW w:w="3168" w:type="dxa"/>
            <w:tcMar>
              <w:top w:w="50" w:type="dxa"/>
              <w:left w:w="100" w:type="dxa"/>
            </w:tcMar>
            <w:vAlign w:val="center"/>
          </w:tcPr>
          <w:p w:rsidR="00B22CC2" w:rsidRDefault="00B22CC2" w:rsidP="00432109">
            <w:pPr>
              <w:spacing w:after="0"/>
              <w:ind w:left="135"/>
            </w:pPr>
          </w:p>
        </w:tc>
        <w:tc>
          <w:tcPr>
            <w:tcW w:w="966"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34 </w:t>
            </w:r>
          </w:p>
        </w:tc>
        <w:tc>
          <w:tcPr>
            <w:tcW w:w="16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B22CC2" w:rsidRDefault="00B22CC2" w:rsidP="00432109">
            <w:pPr>
              <w:spacing w:after="0"/>
              <w:ind w:left="135"/>
            </w:pPr>
          </w:p>
        </w:tc>
      </w:tr>
      <w:tr w:rsidR="00B22CC2" w:rsidTr="00432109">
        <w:trPr>
          <w:trHeight w:val="144"/>
          <w:tblCellSpacing w:w="20" w:type="nil"/>
        </w:trPr>
        <w:tc>
          <w:tcPr>
            <w:tcW w:w="0" w:type="auto"/>
            <w:gridSpan w:val="2"/>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16 </w:t>
            </w:r>
          </w:p>
        </w:tc>
        <w:tc>
          <w:tcPr>
            <w:tcW w:w="2615" w:type="dxa"/>
            <w:tcMar>
              <w:top w:w="50" w:type="dxa"/>
              <w:left w:w="100" w:type="dxa"/>
            </w:tcMar>
            <w:vAlign w:val="center"/>
          </w:tcPr>
          <w:p w:rsidR="00B22CC2" w:rsidRDefault="00B22CC2" w:rsidP="00432109"/>
        </w:tc>
      </w:tr>
    </w:tbl>
    <w:p w:rsidR="00021734" w:rsidRDefault="00021734">
      <w:pPr>
        <w:rPr>
          <w:noProof/>
          <w:lang w:val="ru-RU" w:eastAsia="ru-RU"/>
        </w:rPr>
      </w:pPr>
    </w:p>
    <w:p w:rsidR="00021734" w:rsidRDefault="00021734">
      <w:pPr>
        <w:rPr>
          <w:noProof/>
          <w:lang w:val="ru-RU" w:eastAsia="ru-RU"/>
        </w:rPr>
      </w:pPr>
    </w:p>
    <w:p w:rsidR="00B22CC2" w:rsidRDefault="00B22CC2" w:rsidP="00B22CC2">
      <w:pPr>
        <w:spacing w:after="0"/>
        <w:ind w:left="120"/>
        <w:rPr>
          <w:rFonts w:ascii="Times New Roman" w:hAnsi="Times New Roman"/>
          <w:b/>
          <w:color w:val="000000"/>
          <w:sz w:val="28"/>
          <w:lang w:val="ru-RU"/>
        </w:rPr>
      </w:pPr>
    </w:p>
    <w:p w:rsidR="00B22CC2" w:rsidRDefault="00B22CC2" w:rsidP="00B22CC2">
      <w:pPr>
        <w:spacing w:after="0"/>
        <w:ind w:left="120"/>
        <w:rPr>
          <w:rFonts w:ascii="Times New Roman" w:hAnsi="Times New Roman"/>
          <w:b/>
          <w:color w:val="000000"/>
          <w:sz w:val="28"/>
          <w:lang w:val="ru-RU"/>
        </w:rPr>
      </w:pPr>
    </w:p>
    <w:p w:rsidR="00B22CC2" w:rsidRDefault="00B22CC2" w:rsidP="00B22CC2">
      <w:pPr>
        <w:spacing w:after="0"/>
        <w:ind w:left="120"/>
        <w:rPr>
          <w:rFonts w:ascii="Times New Roman" w:hAnsi="Times New Roman"/>
          <w:b/>
          <w:color w:val="000000"/>
          <w:sz w:val="28"/>
          <w:lang w:val="ru-RU"/>
        </w:rPr>
      </w:pPr>
    </w:p>
    <w:p w:rsidR="00B22CC2" w:rsidRDefault="00B22CC2" w:rsidP="00B22CC2">
      <w:pPr>
        <w:spacing w:after="0"/>
        <w:ind w:left="120"/>
        <w:rPr>
          <w:rFonts w:ascii="Times New Roman" w:hAnsi="Times New Roman"/>
          <w:b/>
          <w:color w:val="000000"/>
          <w:sz w:val="28"/>
          <w:lang w:val="ru-RU"/>
        </w:rPr>
      </w:pPr>
    </w:p>
    <w:p w:rsidR="00B22CC2" w:rsidRDefault="00B22CC2" w:rsidP="00B22CC2">
      <w:pPr>
        <w:spacing w:after="0"/>
        <w:ind w:left="120"/>
        <w:rPr>
          <w:rFonts w:ascii="Times New Roman" w:hAnsi="Times New Roman"/>
          <w:b/>
          <w:color w:val="000000"/>
          <w:sz w:val="28"/>
          <w:lang w:val="ru-RU"/>
        </w:rPr>
      </w:pPr>
    </w:p>
    <w:p w:rsidR="00B22CC2" w:rsidRDefault="00B22CC2" w:rsidP="00B22CC2">
      <w:pPr>
        <w:spacing w:after="0"/>
        <w:ind w:left="120"/>
        <w:rPr>
          <w:rFonts w:ascii="Times New Roman" w:hAnsi="Times New Roman"/>
          <w:b/>
          <w:color w:val="000000"/>
          <w:sz w:val="28"/>
          <w:lang w:val="ru-RU"/>
        </w:rPr>
      </w:pPr>
    </w:p>
    <w:p w:rsidR="00B22CC2" w:rsidRDefault="00B22CC2" w:rsidP="00B22CC2">
      <w:pPr>
        <w:spacing w:after="0"/>
        <w:ind w:left="120"/>
        <w:rPr>
          <w:rFonts w:ascii="Times New Roman" w:hAnsi="Times New Roman"/>
          <w:b/>
          <w:color w:val="000000"/>
          <w:sz w:val="28"/>
          <w:lang w:val="ru-RU"/>
        </w:rPr>
      </w:pPr>
    </w:p>
    <w:p w:rsidR="00B22CC2" w:rsidRDefault="00B22CC2" w:rsidP="00B22CC2">
      <w:pPr>
        <w:spacing w:after="0"/>
        <w:ind w:left="120"/>
        <w:rPr>
          <w:rFonts w:ascii="Times New Roman" w:hAnsi="Times New Roman"/>
          <w:b/>
          <w:color w:val="000000"/>
          <w:sz w:val="28"/>
          <w:lang w:val="ru-RU"/>
        </w:rPr>
      </w:pPr>
    </w:p>
    <w:p w:rsidR="00B22CC2" w:rsidRDefault="00B22CC2" w:rsidP="00B22CC2">
      <w:pPr>
        <w:spacing w:after="0"/>
        <w:ind w:left="120"/>
      </w:pPr>
      <w:r>
        <w:rPr>
          <w:rFonts w:ascii="Times New Roman" w:hAnsi="Times New Roman"/>
          <w:b/>
          <w:color w:val="000000"/>
          <w:sz w:val="28"/>
        </w:rPr>
        <w:t xml:space="preserve">ПОУРОЧНОЕ ПЛАНИРОВАНИЕ </w:t>
      </w:r>
    </w:p>
    <w:p w:rsidR="00B22CC2" w:rsidRPr="00B22CC2" w:rsidRDefault="00B22CC2" w:rsidP="00B22CC2">
      <w:pPr>
        <w:spacing w:after="0"/>
        <w:ind w:left="120"/>
        <w:rPr>
          <w:lang w:val="ru-RU"/>
        </w:rPr>
      </w:pPr>
      <w:r>
        <w:rPr>
          <w:rFonts w:ascii="Times New Roman" w:hAnsi="Times New Roman"/>
          <w:b/>
          <w:color w:val="000000"/>
          <w:sz w:val="28"/>
        </w:rPr>
        <w:t xml:space="preserve"> </w:t>
      </w:r>
      <w:r>
        <w:rPr>
          <w:rFonts w:ascii="Times New Roman" w:hAnsi="Times New Roman"/>
          <w:b/>
          <w:color w:val="000000"/>
          <w:sz w:val="28"/>
          <w:lang w:val="ru-RU"/>
        </w:rPr>
        <w:t>6</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3975"/>
        <w:gridCol w:w="1144"/>
        <w:gridCol w:w="1841"/>
        <w:gridCol w:w="1910"/>
        <w:gridCol w:w="1423"/>
        <w:gridCol w:w="2873"/>
      </w:tblGrid>
      <w:tr w:rsidR="00B22CC2" w:rsidTr="00432109">
        <w:trPr>
          <w:trHeight w:val="144"/>
          <w:tblCellSpacing w:w="20" w:type="nil"/>
        </w:trPr>
        <w:tc>
          <w:tcPr>
            <w:tcW w:w="357" w:type="dxa"/>
            <w:vMerge w:val="restart"/>
            <w:tcMar>
              <w:top w:w="50" w:type="dxa"/>
              <w:left w:w="100" w:type="dxa"/>
            </w:tcMar>
            <w:vAlign w:val="center"/>
          </w:tcPr>
          <w:p w:rsidR="00B22CC2" w:rsidRDefault="00B22CC2" w:rsidP="00432109">
            <w:pPr>
              <w:spacing w:after="0"/>
              <w:ind w:left="135"/>
            </w:pPr>
            <w:r>
              <w:rPr>
                <w:rFonts w:ascii="Times New Roman" w:hAnsi="Times New Roman"/>
                <w:b/>
                <w:color w:val="000000"/>
                <w:sz w:val="24"/>
              </w:rPr>
              <w:lastRenderedPageBreak/>
              <w:t xml:space="preserve">№ п/п </w:t>
            </w:r>
          </w:p>
          <w:p w:rsidR="00B22CC2" w:rsidRDefault="00B22CC2" w:rsidP="00432109">
            <w:pPr>
              <w:spacing w:after="0"/>
              <w:ind w:left="135"/>
            </w:pPr>
          </w:p>
        </w:tc>
        <w:tc>
          <w:tcPr>
            <w:tcW w:w="3344" w:type="dxa"/>
            <w:vMerge w:val="restart"/>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22CC2" w:rsidRDefault="00B22CC2" w:rsidP="00432109">
            <w:pPr>
              <w:spacing w:after="0"/>
              <w:ind w:left="135"/>
            </w:pPr>
          </w:p>
        </w:tc>
        <w:tc>
          <w:tcPr>
            <w:tcW w:w="0" w:type="auto"/>
            <w:gridSpan w:val="3"/>
            <w:tcMar>
              <w:top w:w="50" w:type="dxa"/>
              <w:left w:w="100" w:type="dxa"/>
            </w:tcMar>
            <w:vAlign w:val="center"/>
          </w:tcPr>
          <w:p w:rsidR="00B22CC2" w:rsidRDefault="00B22CC2" w:rsidP="0043210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3" w:type="dxa"/>
            <w:vMerge w:val="restart"/>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22CC2" w:rsidRDefault="00B22CC2" w:rsidP="00432109">
            <w:pPr>
              <w:spacing w:after="0"/>
              <w:ind w:left="135"/>
            </w:pPr>
          </w:p>
        </w:tc>
        <w:tc>
          <w:tcPr>
            <w:tcW w:w="1935" w:type="dxa"/>
            <w:vMerge w:val="restart"/>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22CC2" w:rsidRDefault="00B22CC2" w:rsidP="00432109">
            <w:pPr>
              <w:spacing w:after="0"/>
              <w:ind w:left="135"/>
            </w:pPr>
          </w:p>
        </w:tc>
      </w:tr>
      <w:tr w:rsidR="00B22CC2" w:rsidTr="00432109">
        <w:trPr>
          <w:trHeight w:val="144"/>
          <w:tblCellSpacing w:w="20" w:type="nil"/>
        </w:trPr>
        <w:tc>
          <w:tcPr>
            <w:tcW w:w="0" w:type="auto"/>
            <w:vMerge/>
            <w:tcBorders>
              <w:top w:val="nil"/>
            </w:tcBorders>
            <w:tcMar>
              <w:top w:w="50" w:type="dxa"/>
              <w:left w:w="100" w:type="dxa"/>
            </w:tcMar>
          </w:tcPr>
          <w:p w:rsidR="00B22CC2" w:rsidRDefault="00B22CC2" w:rsidP="00432109"/>
        </w:tc>
        <w:tc>
          <w:tcPr>
            <w:tcW w:w="0" w:type="auto"/>
            <w:vMerge/>
            <w:tcBorders>
              <w:top w:val="nil"/>
            </w:tcBorders>
            <w:tcMar>
              <w:top w:w="50" w:type="dxa"/>
              <w:left w:w="100" w:type="dxa"/>
            </w:tcMar>
          </w:tcPr>
          <w:p w:rsidR="00B22CC2" w:rsidRDefault="00B22CC2" w:rsidP="00432109"/>
        </w:tc>
        <w:tc>
          <w:tcPr>
            <w:tcW w:w="794" w:type="dxa"/>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22CC2" w:rsidRDefault="00B22CC2" w:rsidP="00432109">
            <w:pPr>
              <w:spacing w:after="0"/>
              <w:ind w:left="135"/>
            </w:pPr>
          </w:p>
        </w:tc>
        <w:tc>
          <w:tcPr>
            <w:tcW w:w="1487" w:type="dxa"/>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2CC2" w:rsidRDefault="00B22CC2" w:rsidP="00432109">
            <w:pPr>
              <w:spacing w:after="0"/>
              <w:ind w:left="135"/>
            </w:pPr>
          </w:p>
        </w:tc>
        <w:tc>
          <w:tcPr>
            <w:tcW w:w="1589" w:type="dxa"/>
            <w:tcMar>
              <w:top w:w="50" w:type="dxa"/>
              <w:left w:w="100" w:type="dxa"/>
            </w:tcMar>
            <w:vAlign w:val="center"/>
          </w:tcPr>
          <w:p w:rsidR="00B22CC2" w:rsidRDefault="00B22CC2" w:rsidP="0043210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2CC2" w:rsidRDefault="00B22CC2" w:rsidP="00432109">
            <w:pPr>
              <w:spacing w:after="0"/>
              <w:ind w:left="135"/>
            </w:pPr>
          </w:p>
        </w:tc>
        <w:tc>
          <w:tcPr>
            <w:tcW w:w="0" w:type="auto"/>
            <w:vMerge/>
            <w:tcBorders>
              <w:top w:val="nil"/>
            </w:tcBorders>
            <w:tcMar>
              <w:top w:w="50" w:type="dxa"/>
              <w:left w:w="100" w:type="dxa"/>
            </w:tcMar>
          </w:tcPr>
          <w:p w:rsidR="00B22CC2" w:rsidRDefault="00B22CC2" w:rsidP="00432109"/>
        </w:tc>
        <w:tc>
          <w:tcPr>
            <w:tcW w:w="0" w:type="auto"/>
            <w:vMerge/>
            <w:tcBorders>
              <w:top w:val="nil"/>
            </w:tcBorders>
            <w:tcMar>
              <w:top w:w="50" w:type="dxa"/>
              <w:left w:w="100" w:type="dxa"/>
            </w:tcMar>
          </w:tcPr>
          <w:p w:rsidR="00B22CC2" w:rsidRDefault="00B22CC2" w:rsidP="00432109"/>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Ботаника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растениях</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0</w:t>
              </w:r>
              <w:proofErr w:type="spellStart"/>
              <w:r>
                <w:rPr>
                  <w:rFonts w:ascii="Times New Roman" w:hAnsi="Times New Roman"/>
                  <w:color w:val="0000FF"/>
                  <w:u w:val="single"/>
                </w:rPr>
                <w:t>af</w:t>
              </w:r>
              <w:proofErr w:type="spellEnd"/>
              <w:r w:rsidRPr="00073578">
                <w:rPr>
                  <w:rFonts w:ascii="Times New Roman" w:hAnsi="Times New Roman"/>
                  <w:color w:val="0000FF"/>
                  <w:u w:val="single"/>
                  <w:lang w:val="ru-RU"/>
                </w:rPr>
                <w:t>2</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.09.202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0</w:t>
              </w:r>
              <w:r>
                <w:rPr>
                  <w:rFonts w:ascii="Times New Roman" w:hAnsi="Times New Roman"/>
                  <w:color w:val="0000FF"/>
                  <w:u w:val="single"/>
                </w:rPr>
                <w:t>c</w:t>
              </w:r>
              <w:r w:rsidRPr="00073578">
                <w:rPr>
                  <w:rFonts w:ascii="Times New Roman" w:hAnsi="Times New Roman"/>
                  <w:color w:val="0000FF"/>
                  <w:u w:val="single"/>
                  <w:lang w:val="ru-RU"/>
                </w:rPr>
                <w:t>82</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3</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.09.202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0</w:t>
              </w:r>
              <w:r>
                <w:rPr>
                  <w:rFonts w:ascii="Times New Roman" w:hAnsi="Times New Roman"/>
                  <w:color w:val="0000FF"/>
                  <w:u w:val="single"/>
                </w:rPr>
                <w:t>de</w:t>
              </w:r>
              <w:r w:rsidRPr="00073578">
                <w:rPr>
                  <w:rFonts w:ascii="Times New Roman" w:hAnsi="Times New Roman"/>
                  <w:color w:val="0000FF"/>
                  <w:u w:val="single"/>
                  <w:lang w:val="ru-RU"/>
                </w:rPr>
                <w:t>0</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4</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 xml:space="preserve">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.09.202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0</w:t>
              </w:r>
              <w:proofErr w:type="spellStart"/>
              <w:r>
                <w:rPr>
                  <w:rFonts w:ascii="Times New Roman" w:hAnsi="Times New Roman"/>
                  <w:color w:val="0000FF"/>
                  <w:u w:val="single"/>
                </w:rPr>
                <w:t>fde</w:t>
              </w:r>
              <w:proofErr w:type="spellEnd"/>
            </w:hyperlink>
          </w:p>
        </w:tc>
      </w:tr>
      <w:tr w:rsidR="00B22CC2"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5</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Default="00B22CC2" w:rsidP="00432109">
            <w:pPr>
              <w:spacing w:after="0"/>
              <w:ind w:left="135"/>
            </w:pPr>
          </w:p>
        </w:tc>
      </w:tr>
      <w:tr w:rsidR="00B22CC2"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6</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9</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Default="00B22CC2" w:rsidP="00432109">
            <w:pPr>
              <w:spacing w:after="0"/>
              <w:ind w:left="135"/>
            </w:pPr>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7</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115</w:t>
              </w:r>
              <w:r>
                <w:rPr>
                  <w:rFonts w:ascii="Times New Roman" w:hAnsi="Times New Roman"/>
                  <w:color w:val="0000FF"/>
                  <w:u w:val="single"/>
                </w:rPr>
                <w:t>a</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8</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Органы растений. Лабораторная работа «Изучение внешнего </w:t>
            </w:r>
            <w:r w:rsidRPr="00073578">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12</w:t>
              </w:r>
              <w:r>
                <w:rPr>
                  <w:rFonts w:ascii="Times New Roman" w:hAnsi="Times New Roman"/>
                  <w:color w:val="0000FF"/>
                  <w:u w:val="single"/>
                </w:rPr>
                <w:t>ae</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3</w:t>
              </w:r>
              <w:proofErr w:type="spellStart"/>
              <w:r>
                <w:rPr>
                  <w:rFonts w:ascii="Times New Roman" w:hAnsi="Times New Roman"/>
                  <w:color w:val="0000FF"/>
                  <w:u w:val="single"/>
                </w:rPr>
                <w:t>cca</w:t>
              </w:r>
              <w:proofErr w:type="spellEnd"/>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10</w:t>
            </w:r>
          </w:p>
        </w:tc>
        <w:tc>
          <w:tcPr>
            <w:tcW w:w="3344" w:type="dxa"/>
            <w:tcMar>
              <w:top w:w="50" w:type="dxa"/>
              <w:left w:w="100" w:type="dxa"/>
            </w:tcMar>
            <w:vAlign w:val="center"/>
          </w:tcPr>
          <w:p w:rsidR="00B22CC2" w:rsidRDefault="00B22CC2" w:rsidP="00432109">
            <w:pPr>
              <w:spacing w:after="0"/>
              <w:ind w:left="135"/>
            </w:pPr>
            <w:r w:rsidRPr="00073578">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микропрепарата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корня</w:t>
            </w:r>
            <w:proofErr w:type="spellEnd"/>
            <w:r>
              <w:rPr>
                <w:rFonts w:ascii="Times New Roman" w:hAnsi="Times New Roman"/>
                <w:color w:val="000000"/>
                <w:sz w:val="24"/>
              </w:rPr>
              <w:t>»</w:t>
            </w:r>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1402</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11</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Видоизменение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корней</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197</w:t>
              </w:r>
              <w:r>
                <w:rPr>
                  <w:rFonts w:ascii="Times New Roman" w:hAnsi="Times New Roman"/>
                  <w:color w:val="0000FF"/>
                  <w:u w:val="single"/>
                </w:rPr>
                <w:t>a</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12</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1</w:t>
              </w:r>
              <w:r>
                <w:rPr>
                  <w:rFonts w:ascii="Times New Roman" w:hAnsi="Times New Roman"/>
                  <w:color w:val="0000FF"/>
                  <w:u w:val="single"/>
                </w:rPr>
                <w:t>c</w:t>
              </w:r>
              <w:r w:rsidRPr="00073578">
                <w:rPr>
                  <w:rFonts w:ascii="Times New Roman" w:hAnsi="Times New Roman"/>
                  <w:color w:val="0000FF"/>
                  <w:u w:val="single"/>
                  <w:lang w:val="ru-RU"/>
                </w:rPr>
                <w:t>90</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13</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Строение стебля. Лабораторная работа «Рассматривание микроскопического строения ветки дерева (на готовом </w:t>
            </w:r>
            <w:r w:rsidRPr="00073578">
              <w:rPr>
                <w:rFonts w:ascii="Times New Roman" w:hAnsi="Times New Roman"/>
                <w:color w:val="000000"/>
                <w:sz w:val="24"/>
                <w:lang w:val="ru-RU"/>
              </w:rPr>
              <w:lastRenderedPageBreak/>
              <w:t>микропрепарате)»</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28</w:t>
              </w:r>
              <w:r>
                <w:rPr>
                  <w:rFonts w:ascii="Times New Roman" w:hAnsi="Times New Roman"/>
                  <w:color w:val="0000FF"/>
                  <w:u w:val="single"/>
                </w:rPr>
                <w:t>ca</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1</w:t>
              </w:r>
              <w:r>
                <w:rPr>
                  <w:rFonts w:ascii="Times New Roman" w:hAnsi="Times New Roman"/>
                  <w:color w:val="0000FF"/>
                  <w:u w:val="single"/>
                </w:rPr>
                <w:t>e</w:t>
              </w:r>
              <w:r w:rsidRPr="00073578">
                <w:rPr>
                  <w:rFonts w:ascii="Times New Roman" w:hAnsi="Times New Roman"/>
                  <w:color w:val="0000FF"/>
                  <w:u w:val="single"/>
                  <w:lang w:val="ru-RU"/>
                </w:rPr>
                <w:t>98</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15</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2</w:t>
              </w:r>
              <w:r>
                <w:rPr>
                  <w:rFonts w:ascii="Times New Roman" w:hAnsi="Times New Roman"/>
                  <w:color w:val="0000FF"/>
                  <w:u w:val="single"/>
                </w:rPr>
                <w:t>c</w:t>
              </w:r>
              <w:r w:rsidRPr="00073578">
                <w:rPr>
                  <w:rFonts w:ascii="Times New Roman" w:hAnsi="Times New Roman"/>
                  <w:color w:val="0000FF"/>
                  <w:u w:val="single"/>
                  <w:lang w:val="ru-RU"/>
                </w:rPr>
                <w:t>08</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16</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3842</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17</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3842</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18</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Плоды</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3</w:t>
              </w:r>
              <w:r>
                <w:rPr>
                  <w:rFonts w:ascii="Times New Roman" w:hAnsi="Times New Roman"/>
                  <w:color w:val="0000FF"/>
                  <w:u w:val="single"/>
                </w:rPr>
                <w:t>b</w:t>
              </w:r>
              <w:r w:rsidRPr="00073578">
                <w:rPr>
                  <w:rFonts w:ascii="Times New Roman" w:hAnsi="Times New Roman"/>
                  <w:color w:val="0000FF"/>
                  <w:u w:val="single"/>
                  <w:lang w:val="ru-RU"/>
                </w:rPr>
                <w:t>4</w:t>
              </w:r>
              <w:r>
                <w:rPr>
                  <w:rFonts w:ascii="Times New Roman" w:hAnsi="Times New Roman"/>
                  <w:color w:val="0000FF"/>
                  <w:u w:val="single"/>
                </w:rPr>
                <w:t>e</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19</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Распространение плодов и семян в природе</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3</w:t>
              </w:r>
              <w:r>
                <w:rPr>
                  <w:rFonts w:ascii="Times New Roman" w:hAnsi="Times New Roman"/>
                  <w:color w:val="0000FF"/>
                  <w:u w:val="single"/>
                </w:rPr>
                <w:t>b</w:t>
              </w:r>
              <w:r w:rsidRPr="00073578">
                <w:rPr>
                  <w:rFonts w:ascii="Times New Roman" w:hAnsi="Times New Roman"/>
                  <w:color w:val="0000FF"/>
                  <w:u w:val="single"/>
                  <w:lang w:val="ru-RU"/>
                </w:rPr>
                <w:t>4</w:t>
              </w:r>
              <w:r>
                <w:rPr>
                  <w:rFonts w:ascii="Times New Roman" w:hAnsi="Times New Roman"/>
                  <w:color w:val="0000FF"/>
                  <w:u w:val="single"/>
                </w:rPr>
                <w:t>e</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20</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растений</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5</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4</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2550</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21</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Минеральное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Удобрения</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1</w:t>
              </w:r>
              <w:r>
                <w:rPr>
                  <w:rFonts w:ascii="Times New Roman" w:hAnsi="Times New Roman"/>
                  <w:color w:val="0000FF"/>
                  <w:u w:val="single"/>
                </w:rPr>
                <w:t>b</w:t>
              </w:r>
              <w:r w:rsidRPr="00073578">
                <w:rPr>
                  <w:rFonts w:ascii="Times New Roman" w:hAnsi="Times New Roman"/>
                  <w:color w:val="0000FF"/>
                  <w:u w:val="single"/>
                  <w:lang w:val="ru-RU"/>
                </w:rPr>
                <w:t>00</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22</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Фотосинтез. Практическая работа «Наблюдение процесса выделения кислорода на свету аквариумными </w:t>
            </w:r>
            <w:r w:rsidRPr="00073578">
              <w:rPr>
                <w:rFonts w:ascii="Times New Roman" w:hAnsi="Times New Roman"/>
                <w:color w:val="000000"/>
                <w:sz w:val="24"/>
                <w:lang w:val="ru-RU"/>
              </w:rPr>
              <w:lastRenderedPageBreak/>
              <w:t>растениями»</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2028</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Роль фотосинтеза в природе и жизни человека</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2028</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24</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5</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21</w:t>
              </w:r>
              <w:r>
                <w:rPr>
                  <w:rFonts w:ascii="Times New Roman" w:hAnsi="Times New Roman"/>
                  <w:color w:val="0000FF"/>
                  <w:u w:val="single"/>
                </w:rPr>
                <w:t>c</w:t>
              </w:r>
              <w:r w:rsidRPr="00073578">
                <w:rPr>
                  <w:rFonts w:ascii="Times New Roman" w:hAnsi="Times New Roman"/>
                  <w:color w:val="0000FF"/>
                  <w:u w:val="single"/>
                  <w:lang w:val="ru-RU"/>
                </w:rPr>
                <w:t>2</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25</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Лист и стебель как органы дыхания</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2320</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26</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2</w:t>
              </w:r>
              <w:r>
                <w:rPr>
                  <w:rFonts w:ascii="Times New Roman" w:hAnsi="Times New Roman"/>
                  <w:color w:val="0000FF"/>
                  <w:u w:val="single"/>
                </w:rPr>
                <w:t>c</w:t>
              </w:r>
              <w:r w:rsidRPr="00073578">
                <w:rPr>
                  <w:rFonts w:ascii="Times New Roman" w:hAnsi="Times New Roman"/>
                  <w:color w:val="0000FF"/>
                  <w:u w:val="single"/>
                  <w:lang w:val="ru-RU"/>
                </w:rPr>
                <w:t>08</w:t>
              </w:r>
            </w:hyperlink>
          </w:p>
        </w:tc>
      </w:tr>
      <w:tr w:rsidR="00B22CC2"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27</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растений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Листопад</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Default="00B22CC2" w:rsidP="00432109">
            <w:pPr>
              <w:spacing w:after="0"/>
              <w:ind w:left="135"/>
            </w:pPr>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28</w:t>
            </w:r>
          </w:p>
        </w:tc>
        <w:tc>
          <w:tcPr>
            <w:tcW w:w="3344" w:type="dxa"/>
            <w:tcMar>
              <w:top w:w="50" w:type="dxa"/>
              <w:left w:w="100" w:type="dxa"/>
            </w:tcMar>
            <w:vAlign w:val="center"/>
          </w:tcPr>
          <w:p w:rsidR="00B22CC2" w:rsidRDefault="00B22CC2" w:rsidP="00432109">
            <w:pPr>
              <w:spacing w:after="0"/>
              <w:ind w:left="135"/>
            </w:pPr>
            <w:r w:rsidRPr="00073578">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прорастания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w:t>
            </w:r>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3</w:t>
              </w:r>
              <w:proofErr w:type="spellStart"/>
              <w:r>
                <w:rPr>
                  <w:rFonts w:ascii="Times New Roman" w:hAnsi="Times New Roman"/>
                  <w:color w:val="0000FF"/>
                  <w:u w:val="single"/>
                </w:rPr>
                <w:t>cca</w:t>
              </w:r>
              <w:proofErr w:type="spellEnd"/>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29</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2</w:t>
              </w:r>
              <w:r>
                <w:rPr>
                  <w:rFonts w:ascii="Times New Roman" w:hAnsi="Times New Roman"/>
                  <w:color w:val="0000FF"/>
                  <w:u w:val="single"/>
                </w:rPr>
                <w:t>fb</w:t>
              </w:r>
              <w:r w:rsidRPr="00073578">
                <w:rPr>
                  <w:rFonts w:ascii="Times New Roman" w:hAnsi="Times New Roman"/>
                  <w:color w:val="0000FF"/>
                  <w:u w:val="single"/>
                  <w:lang w:val="ru-RU"/>
                </w:rPr>
                <w:t>4</w:t>
              </w:r>
            </w:hyperlink>
          </w:p>
        </w:tc>
      </w:tr>
      <w:tr w:rsidR="00B22CC2"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30</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Default="00B22CC2" w:rsidP="00432109">
            <w:pPr>
              <w:spacing w:after="0"/>
              <w:ind w:left="135"/>
            </w:pPr>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31</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Опыление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Двойное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оплодотворение</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30</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lastRenderedPageBreak/>
              <w:t xml:space="preserve">Библиотека ЦОК </w:t>
            </w:r>
            <w:hyperlink r:id="rId39">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3842</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B22CC2" w:rsidRDefault="00B22CC2" w:rsidP="00432109">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семян</w:t>
            </w:r>
            <w:proofErr w:type="spellEnd"/>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39</w:t>
              </w:r>
              <w:r>
                <w:rPr>
                  <w:rFonts w:ascii="Times New Roman" w:hAnsi="Times New Roman"/>
                  <w:color w:val="0000FF"/>
                  <w:u w:val="single"/>
                </w:rPr>
                <w:t>c</w:t>
              </w:r>
              <w:r w:rsidRPr="00073578">
                <w:rPr>
                  <w:rFonts w:ascii="Times New Roman" w:hAnsi="Times New Roman"/>
                  <w:color w:val="0000FF"/>
                  <w:u w:val="single"/>
                  <w:lang w:val="ru-RU"/>
                </w:rPr>
                <w:t>8</w:t>
              </w:r>
            </w:hyperlink>
          </w:p>
        </w:tc>
      </w:tr>
      <w:tr w:rsidR="00B22CC2" w:rsidRPr="00AB36C4"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33</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073578">
              <w:rPr>
                <w:rFonts w:ascii="Times New Roman" w:hAnsi="Times New Roman"/>
                <w:color w:val="000000"/>
                <w:sz w:val="24"/>
                <w:lang w:val="ru-RU"/>
              </w:rPr>
              <w:t>сенполия</w:t>
            </w:r>
            <w:proofErr w:type="spellEnd"/>
            <w:r w:rsidRPr="00073578">
              <w:rPr>
                <w:rFonts w:ascii="Times New Roman" w:hAnsi="Times New Roman"/>
                <w:color w:val="000000"/>
                <w:sz w:val="24"/>
                <w:lang w:val="ru-RU"/>
              </w:rPr>
              <w:t xml:space="preserve">, бегония, </w:t>
            </w:r>
            <w:proofErr w:type="spellStart"/>
            <w:r w:rsidRPr="00073578">
              <w:rPr>
                <w:rFonts w:ascii="Times New Roman" w:hAnsi="Times New Roman"/>
                <w:color w:val="000000"/>
                <w:sz w:val="24"/>
                <w:lang w:val="ru-RU"/>
              </w:rPr>
              <w:t>сансевьера</w:t>
            </w:r>
            <w:proofErr w:type="spellEnd"/>
            <w:r w:rsidRPr="00073578">
              <w:rPr>
                <w:rFonts w:ascii="Times New Roman" w:hAnsi="Times New Roman"/>
                <w:color w:val="000000"/>
                <w:sz w:val="24"/>
                <w:lang w:val="ru-RU"/>
              </w:rPr>
              <w:t xml:space="preserve"> и другие растения)»</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73578">
                <w:rPr>
                  <w:rFonts w:ascii="Times New Roman" w:hAnsi="Times New Roman"/>
                  <w:color w:val="0000FF"/>
                  <w:u w:val="single"/>
                  <w:lang w:val="ru-RU"/>
                </w:rPr>
                <w:t>://</w:t>
              </w:r>
              <w:r>
                <w:rPr>
                  <w:rFonts w:ascii="Times New Roman" w:hAnsi="Times New Roman"/>
                  <w:color w:val="0000FF"/>
                  <w:u w:val="single"/>
                </w:rPr>
                <w:t>m</w:t>
              </w:r>
              <w:r w:rsidRPr="0007357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7357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73578">
                <w:rPr>
                  <w:rFonts w:ascii="Times New Roman" w:hAnsi="Times New Roman"/>
                  <w:color w:val="0000FF"/>
                  <w:u w:val="single"/>
                  <w:lang w:val="ru-RU"/>
                </w:rPr>
                <w:t>/863</w:t>
              </w:r>
              <w:r>
                <w:rPr>
                  <w:rFonts w:ascii="Times New Roman" w:hAnsi="Times New Roman"/>
                  <w:color w:val="0000FF"/>
                  <w:u w:val="single"/>
                </w:rPr>
                <w:t>d</w:t>
              </w:r>
              <w:r w:rsidRPr="00073578">
                <w:rPr>
                  <w:rFonts w:ascii="Times New Roman" w:hAnsi="Times New Roman"/>
                  <w:color w:val="0000FF"/>
                  <w:u w:val="single"/>
                  <w:lang w:val="ru-RU"/>
                </w:rPr>
                <w:t>34</w:t>
              </w:r>
              <w:r>
                <w:rPr>
                  <w:rFonts w:ascii="Times New Roman" w:hAnsi="Times New Roman"/>
                  <w:color w:val="0000FF"/>
                  <w:u w:val="single"/>
                </w:rPr>
                <w:t>d</w:t>
              </w:r>
              <w:r w:rsidRPr="00073578">
                <w:rPr>
                  <w:rFonts w:ascii="Times New Roman" w:hAnsi="Times New Roman"/>
                  <w:color w:val="0000FF"/>
                  <w:u w:val="single"/>
                  <w:lang w:val="ru-RU"/>
                </w:rPr>
                <w:t>2</w:t>
              </w:r>
            </w:hyperlink>
          </w:p>
        </w:tc>
      </w:tr>
      <w:tr w:rsidR="00B22CC2"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34</w:t>
            </w:r>
          </w:p>
        </w:tc>
        <w:tc>
          <w:tcPr>
            <w:tcW w:w="3344" w:type="dxa"/>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Pr>
                <w:rFonts w:ascii="Times New Roman" w:hAnsi="Times New Roman"/>
                <w:color w:val="000000"/>
                <w:sz w:val="24"/>
              </w:rPr>
              <w:t xml:space="preserve"> </w:t>
            </w:r>
          </w:p>
        </w:tc>
        <w:tc>
          <w:tcPr>
            <w:tcW w:w="1223" w:type="dxa"/>
            <w:tcMar>
              <w:top w:w="50" w:type="dxa"/>
              <w:left w:w="100" w:type="dxa"/>
            </w:tcMar>
            <w:vAlign w:val="center"/>
          </w:tcPr>
          <w:p w:rsidR="00B22CC2" w:rsidRDefault="00B22CC2" w:rsidP="00432109">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1935" w:type="dxa"/>
            <w:tcMar>
              <w:top w:w="50" w:type="dxa"/>
              <w:left w:w="100" w:type="dxa"/>
            </w:tcMar>
            <w:vAlign w:val="center"/>
          </w:tcPr>
          <w:p w:rsidR="00B22CC2" w:rsidRDefault="00B22CC2" w:rsidP="00432109">
            <w:pPr>
              <w:spacing w:after="0"/>
              <w:ind w:left="135"/>
            </w:pPr>
          </w:p>
        </w:tc>
      </w:tr>
      <w:tr w:rsidR="00B22CC2" w:rsidTr="00432109">
        <w:trPr>
          <w:trHeight w:val="144"/>
          <w:tblCellSpacing w:w="20" w:type="nil"/>
        </w:trPr>
        <w:tc>
          <w:tcPr>
            <w:tcW w:w="357" w:type="dxa"/>
            <w:tcMar>
              <w:top w:w="50" w:type="dxa"/>
              <w:left w:w="100" w:type="dxa"/>
            </w:tcMar>
            <w:vAlign w:val="center"/>
          </w:tcPr>
          <w:p w:rsidR="00B22CC2" w:rsidRDefault="00B22CC2" w:rsidP="00432109">
            <w:pPr>
              <w:spacing w:after="0"/>
            </w:pPr>
            <w:r>
              <w:rPr>
                <w:rFonts w:ascii="Times New Roman" w:hAnsi="Times New Roman"/>
                <w:color w:val="000000"/>
                <w:sz w:val="24"/>
              </w:rPr>
              <w:t>35</w:t>
            </w:r>
          </w:p>
        </w:tc>
        <w:tc>
          <w:tcPr>
            <w:tcW w:w="3344" w:type="dxa"/>
            <w:tcMar>
              <w:top w:w="50" w:type="dxa"/>
              <w:left w:w="100" w:type="dxa"/>
            </w:tcMar>
            <w:vAlign w:val="center"/>
          </w:tcPr>
          <w:p w:rsidR="00B22CC2" w:rsidRDefault="00B22CC2" w:rsidP="00432109">
            <w:pPr>
              <w:spacing w:after="0"/>
              <w:ind w:left="135"/>
            </w:pPr>
          </w:p>
        </w:tc>
        <w:tc>
          <w:tcPr>
            <w:tcW w:w="794"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34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2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9 </w:t>
            </w:r>
          </w:p>
        </w:tc>
        <w:tc>
          <w:tcPr>
            <w:tcW w:w="1223" w:type="dxa"/>
            <w:tcMar>
              <w:top w:w="50" w:type="dxa"/>
              <w:left w:w="100" w:type="dxa"/>
            </w:tcMar>
            <w:vAlign w:val="center"/>
          </w:tcPr>
          <w:p w:rsidR="00B22CC2" w:rsidRDefault="00B22CC2" w:rsidP="00432109">
            <w:pPr>
              <w:spacing w:after="0"/>
              <w:ind w:left="135"/>
            </w:pPr>
          </w:p>
        </w:tc>
        <w:tc>
          <w:tcPr>
            <w:tcW w:w="1935" w:type="dxa"/>
            <w:tcMar>
              <w:top w:w="50" w:type="dxa"/>
              <w:left w:w="100" w:type="dxa"/>
            </w:tcMar>
            <w:vAlign w:val="center"/>
          </w:tcPr>
          <w:p w:rsidR="00B22CC2" w:rsidRDefault="00B22CC2" w:rsidP="00432109">
            <w:pPr>
              <w:spacing w:after="0"/>
              <w:ind w:left="135"/>
            </w:pPr>
          </w:p>
        </w:tc>
      </w:tr>
      <w:tr w:rsidR="00B22CC2" w:rsidTr="00432109">
        <w:trPr>
          <w:trHeight w:val="144"/>
          <w:tblCellSpacing w:w="20" w:type="nil"/>
        </w:trPr>
        <w:tc>
          <w:tcPr>
            <w:tcW w:w="0" w:type="auto"/>
            <w:gridSpan w:val="2"/>
            <w:tcMar>
              <w:top w:w="50" w:type="dxa"/>
              <w:left w:w="100" w:type="dxa"/>
            </w:tcMar>
            <w:vAlign w:val="center"/>
          </w:tcPr>
          <w:p w:rsidR="00B22CC2" w:rsidRPr="00073578" w:rsidRDefault="00B22CC2" w:rsidP="00432109">
            <w:pPr>
              <w:spacing w:after="0"/>
              <w:ind w:left="135"/>
              <w:rPr>
                <w:lang w:val="ru-RU"/>
              </w:rPr>
            </w:pPr>
            <w:r w:rsidRPr="00073578">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B22CC2" w:rsidRDefault="00B22CC2" w:rsidP="00432109">
            <w:pPr>
              <w:spacing w:after="0"/>
              <w:ind w:left="135"/>
              <w:jc w:val="center"/>
            </w:pPr>
            <w:r w:rsidRPr="0007357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3 </w:t>
            </w:r>
          </w:p>
        </w:tc>
        <w:tc>
          <w:tcPr>
            <w:tcW w:w="1589" w:type="dxa"/>
            <w:tcMar>
              <w:top w:w="50" w:type="dxa"/>
              <w:left w:w="100" w:type="dxa"/>
            </w:tcMar>
            <w:vAlign w:val="center"/>
          </w:tcPr>
          <w:p w:rsidR="00B22CC2" w:rsidRDefault="00B22CC2" w:rsidP="00432109">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rsidR="00B22CC2" w:rsidRDefault="00B22CC2" w:rsidP="00432109"/>
        </w:tc>
      </w:tr>
    </w:tbl>
    <w:p w:rsidR="00021734" w:rsidRDefault="00021734">
      <w:pPr>
        <w:rPr>
          <w:noProof/>
          <w:lang w:val="ru-RU" w:eastAsia="ru-RU"/>
        </w:rPr>
      </w:pPr>
    </w:p>
    <w:p w:rsidR="00021734" w:rsidRDefault="00021734">
      <w:pPr>
        <w:rPr>
          <w:noProof/>
          <w:lang w:val="ru-RU" w:eastAsia="ru-RU"/>
        </w:rPr>
      </w:pPr>
    </w:p>
    <w:p w:rsidR="00021734" w:rsidRDefault="00021734">
      <w:pPr>
        <w:rPr>
          <w:noProof/>
          <w:lang w:val="ru-RU" w:eastAsia="ru-RU"/>
        </w:rPr>
      </w:pPr>
    </w:p>
    <w:p w:rsidR="00021734" w:rsidRDefault="00021734">
      <w:pPr>
        <w:rPr>
          <w:noProof/>
          <w:lang w:val="ru-RU" w:eastAsia="ru-RU"/>
        </w:rPr>
      </w:pPr>
    </w:p>
    <w:p w:rsidR="00021734" w:rsidRDefault="00021734">
      <w:pPr>
        <w:rPr>
          <w:noProof/>
          <w:lang w:val="ru-RU" w:eastAsia="ru-RU"/>
        </w:rPr>
      </w:pPr>
    </w:p>
    <w:p w:rsidR="00021734" w:rsidRDefault="00021734">
      <w:pPr>
        <w:rPr>
          <w:noProof/>
          <w:lang w:val="ru-RU" w:eastAsia="ru-RU"/>
        </w:rPr>
      </w:pPr>
    </w:p>
    <w:p w:rsidR="00021734" w:rsidRDefault="00021734">
      <w:pPr>
        <w:rPr>
          <w:noProof/>
          <w:lang w:val="ru-RU" w:eastAsia="ru-RU"/>
        </w:rPr>
      </w:pPr>
    </w:p>
    <w:p w:rsidR="00021734" w:rsidRDefault="00021734">
      <w:pPr>
        <w:rPr>
          <w:noProof/>
          <w:lang w:val="ru-RU" w:eastAsia="ru-RU"/>
        </w:rPr>
      </w:pPr>
    </w:p>
    <w:p w:rsidR="00021734" w:rsidRDefault="00021734">
      <w:pPr>
        <w:rPr>
          <w:noProof/>
          <w:lang w:val="ru-RU" w:eastAsia="ru-RU"/>
        </w:rPr>
      </w:pPr>
    </w:p>
    <w:sectPr w:rsidR="00021734" w:rsidSect="00021734">
      <w:pgSz w:w="16383" w:h="11906" w:orient="landscape"/>
      <w:pgMar w:top="1134" w:right="850"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A67" w:rsidRDefault="00477A67" w:rsidP="008B714D">
      <w:pPr>
        <w:spacing w:after="0" w:line="240" w:lineRule="auto"/>
      </w:pPr>
      <w:r>
        <w:separator/>
      </w:r>
    </w:p>
  </w:endnote>
  <w:endnote w:type="continuationSeparator" w:id="0">
    <w:p w:rsidR="00477A67" w:rsidRDefault="00477A67" w:rsidP="008B7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SanPin">
    <w:altName w:val="Cambria Math"/>
    <w:charset w:val="CC"/>
    <w:family w:val="auto"/>
    <w:pitch w:val="default"/>
  </w:font>
  <w:font w:name="Arial Unicode MS">
    <w:panose1 w:val="020B0604020202020204"/>
    <w:charset w:val="80"/>
    <w:family w:val="swiss"/>
    <w:pitch w:val="variable"/>
    <w:sig w:usb0="F7FFAFFF" w:usb1="E9DFFFFF" w:usb2="0000003F" w:usb3="00000000" w:csb0="003F01FF" w:csb1="00000000"/>
  </w:font>
  <w:font w:name="SchoolBookSanPin Cyr">
    <w:altName w:val="Cambria"/>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A67" w:rsidRDefault="00477A67" w:rsidP="008B714D">
      <w:pPr>
        <w:spacing w:after="0" w:line="240" w:lineRule="auto"/>
      </w:pPr>
      <w:r>
        <w:separator/>
      </w:r>
    </w:p>
  </w:footnote>
  <w:footnote w:type="continuationSeparator" w:id="0">
    <w:p w:rsidR="00477A67" w:rsidRDefault="00477A67" w:rsidP="008B714D">
      <w:pPr>
        <w:spacing w:after="0" w:line="240" w:lineRule="auto"/>
      </w:pPr>
      <w:r>
        <w:continuationSeparator/>
      </w:r>
    </w:p>
  </w:footnote>
  <w:footnote w:id="1">
    <w:p w:rsidR="008B714D" w:rsidRDefault="008B714D" w:rsidP="008B714D">
      <w:pPr>
        <w:pStyle w:val="a6"/>
      </w:pPr>
      <w:r>
        <w:rPr>
          <w:rStyle w:val="a5"/>
        </w:rPr>
        <w:footnoteRef/>
      </w:r>
      <w:r>
        <w:t xml:space="preserve"> </w:t>
      </w:r>
      <w:r w:rsidRPr="006626C8">
        <w:t>Здесь и далее курсивом обозначены темы, изучение которых проводится в ознакомительном плане. Педагог самостоятельно определяет объем изучаемого материала.</w:t>
      </w:r>
    </w:p>
  </w:footnote>
  <w:footnote w:id="2">
    <w:p w:rsidR="008B714D" w:rsidRDefault="008B714D" w:rsidP="008B714D">
      <w:pPr>
        <w:pStyle w:val="snoska"/>
        <w:rPr>
          <w:rFonts w:ascii="SchoolBookSanPin Cyr" w:hAnsi="SchoolBookSanPin Cyr" w:cs="SchoolBookSanPin Cyr"/>
        </w:rPr>
      </w:pPr>
      <w:r>
        <w:rPr>
          <w:vertAlign w:val="superscript"/>
        </w:rPr>
        <w:footnoteRef/>
      </w:r>
      <w:r>
        <w:rPr>
          <w:rFonts w:ascii="SchoolBookSanPin Cyr" w:hAnsi="SchoolBookSanPin Cyr" w:cs="SchoolBookSanPin Cyr"/>
        </w:rPr>
        <w:t xml:space="preserve"> Здесь и далее приводится расширенный перечень лабораторных и практических работ, из которых учитель делает выбор по своему усмотрению.</w:t>
      </w:r>
    </w:p>
    <w:p w:rsidR="008B714D" w:rsidRDefault="008B714D" w:rsidP="008B714D">
      <w:pPr>
        <w:pStyle w:val="snosk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
    <w:nsid w:val="75EA6654"/>
    <w:multiLevelType w:val="hybridMultilevel"/>
    <w:tmpl w:val="046850E4"/>
    <w:lvl w:ilvl="0" w:tplc="CC78BBEA">
      <w:start w:val="1"/>
      <w:numFmt w:val="bullet"/>
      <w:lvlText w:val=""/>
      <w:lvlJc w:val="left"/>
      <w:pPr>
        <w:ind w:left="947" w:hanging="360"/>
      </w:pPr>
      <w:rPr>
        <w:rFonts w:ascii="Symbol" w:hAnsi="Symbol" w:hint="default"/>
        <w:strike w:val="0"/>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4A1"/>
    <w:rsid w:val="00021734"/>
    <w:rsid w:val="0016025F"/>
    <w:rsid w:val="00161679"/>
    <w:rsid w:val="002A1C75"/>
    <w:rsid w:val="004224A5"/>
    <w:rsid w:val="00477A67"/>
    <w:rsid w:val="004E3D8F"/>
    <w:rsid w:val="00556070"/>
    <w:rsid w:val="007B7EE3"/>
    <w:rsid w:val="007C3332"/>
    <w:rsid w:val="00844B80"/>
    <w:rsid w:val="008755D3"/>
    <w:rsid w:val="008B714D"/>
    <w:rsid w:val="00AB36C4"/>
    <w:rsid w:val="00B22CC2"/>
    <w:rsid w:val="00C702C2"/>
    <w:rsid w:val="00CB2E6F"/>
    <w:rsid w:val="00D024A1"/>
    <w:rsid w:val="00D63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B80"/>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3F6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3F66"/>
    <w:rPr>
      <w:rFonts w:ascii="Tahoma" w:hAnsi="Tahoma" w:cs="Tahoma"/>
      <w:sz w:val="16"/>
      <w:szCs w:val="16"/>
      <w:lang w:val="en-US"/>
    </w:rPr>
  </w:style>
  <w:style w:type="character" w:styleId="a5">
    <w:name w:val="footnote reference"/>
    <w:uiPriority w:val="99"/>
    <w:rsid w:val="007C3332"/>
    <w:rPr>
      <w:vertAlign w:val="superscript"/>
    </w:rPr>
  </w:style>
  <w:style w:type="paragraph" w:styleId="a6">
    <w:name w:val="footnote text"/>
    <w:basedOn w:val="a"/>
    <w:link w:val="a7"/>
    <w:uiPriority w:val="99"/>
    <w:rsid w:val="007C3332"/>
    <w:pPr>
      <w:spacing w:after="0" w:line="240" w:lineRule="auto"/>
    </w:pPr>
    <w:rPr>
      <w:rFonts w:ascii="Times New Roman" w:eastAsia="Times New Roman" w:hAnsi="Times New Roman" w:cs="Times New Roman"/>
      <w:sz w:val="20"/>
      <w:szCs w:val="20"/>
      <w:lang w:val="ru-RU" w:eastAsia="ru-RU"/>
    </w:rPr>
  </w:style>
  <w:style w:type="character" w:customStyle="1" w:styleId="a7">
    <w:name w:val="Текст сноски Знак"/>
    <w:basedOn w:val="a0"/>
    <w:link w:val="a6"/>
    <w:uiPriority w:val="99"/>
    <w:rsid w:val="007C3332"/>
    <w:rPr>
      <w:rFonts w:ascii="Times New Roman" w:eastAsia="Times New Roman" w:hAnsi="Times New Roman" w:cs="Times New Roman"/>
      <w:sz w:val="20"/>
      <w:szCs w:val="20"/>
      <w:lang w:eastAsia="ru-RU"/>
    </w:rPr>
  </w:style>
  <w:style w:type="paragraph" w:customStyle="1" w:styleId="snoska">
    <w:name w:val="snoska (Доп. текст)"/>
    <w:basedOn w:val="a"/>
    <w:uiPriority w:val="99"/>
    <w:rsid w:val="008B714D"/>
    <w:pPr>
      <w:widowControl w:val="0"/>
      <w:autoSpaceDE w:val="0"/>
      <w:autoSpaceDN w:val="0"/>
      <w:adjustRightInd w:val="0"/>
      <w:spacing w:after="0" w:line="200" w:lineRule="atLeast"/>
      <w:jc w:val="both"/>
      <w:textAlignment w:val="center"/>
    </w:pPr>
    <w:rPr>
      <w:rFonts w:ascii="SchoolBookSanPin" w:eastAsia="Times New Roman" w:hAnsi="SchoolBookSanPin" w:cs="SchoolBookSanPin"/>
      <w:color w:val="000000"/>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B80"/>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3F6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3F66"/>
    <w:rPr>
      <w:rFonts w:ascii="Tahoma" w:hAnsi="Tahoma" w:cs="Tahoma"/>
      <w:sz w:val="16"/>
      <w:szCs w:val="16"/>
      <w:lang w:val="en-US"/>
    </w:rPr>
  </w:style>
  <w:style w:type="character" w:styleId="a5">
    <w:name w:val="footnote reference"/>
    <w:uiPriority w:val="99"/>
    <w:rsid w:val="007C3332"/>
    <w:rPr>
      <w:vertAlign w:val="superscript"/>
    </w:rPr>
  </w:style>
  <w:style w:type="paragraph" w:styleId="a6">
    <w:name w:val="footnote text"/>
    <w:basedOn w:val="a"/>
    <w:link w:val="a7"/>
    <w:uiPriority w:val="99"/>
    <w:rsid w:val="007C3332"/>
    <w:pPr>
      <w:spacing w:after="0" w:line="240" w:lineRule="auto"/>
    </w:pPr>
    <w:rPr>
      <w:rFonts w:ascii="Times New Roman" w:eastAsia="Times New Roman" w:hAnsi="Times New Roman" w:cs="Times New Roman"/>
      <w:sz w:val="20"/>
      <w:szCs w:val="20"/>
      <w:lang w:val="ru-RU" w:eastAsia="ru-RU"/>
    </w:rPr>
  </w:style>
  <w:style w:type="character" w:customStyle="1" w:styleId="a7">
    <w:name w:val="Текст сноски Знак"/>
    <w:basedOn w:val="a0"/>
    <w:link w:val="a6"/>
    <w:uiPriority w:val="99"/>
    <w:rsid w:val="007C3332"/>
    <w:rPr>
      <w:rFonts w:ascii="Times New Roman" w:eastAsia="Times New Roman" w:hAnsi="Times New Roman" w:cs="Times New Roman"/>
      <w:sz w:val="20"/>
      <w:szCs w:val="20"/>
      <w:lang w:eastAsia="ru-RU"/>
    </w:rPr>
  </w:style>
  <w:style w:type="paragraph" w:customStyle="1" w:styleId="snoska">
    <w:name w:val="snoska (Доп. текст)"/>
    <w:basedOn w:val="a"/>
    <w:uiPriority w:val="99"/>
    <w:rsid w:val="008B714D"/>
    <w:pPr>
      <w:widowControl w:val="0"/>
      <w:autoSpaceDE w:val="0"/>
      <w:autoSpaceDN w:val="0"/>
      <w:adjustRightInd w:val="0"/>
      <w:spacing w:after="0" w:line="200" w:lineRule="atLeast"/>
      <w:jc w:val="both"/>
      <w:textAlignment w:val="center"/>
    </w:pPr>
    <w:rPr>
      <w:rFonts w:ascii="SchoolBookSanPin" w:eastAsia="Times New Roman" w:hAnsi="SchoolBookSanPin" w:cs="SchoolBookSanPin"/>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63d0af2" TargetMode="External"/><Relationship Id="rId18" Type="http://schemas.openxmlformats.org/officeDocument/2006/relationships/hyperlink" Target="https://m.edsoo.ru/863d12ae" TargetMode="External"/><Relationship Id="rId26" Type="http://schemas.openxmlformats.org/officeDocument/2006/relationships/hyperlink" Target="https://m.edsoo.ru/863d3842" TargetMode="External"/><Relationship Id="rId39" Type="http://schemas.openxmlformats.org/officeDocument/2006/relationships/hyperlink" Target="https://m.edsoo.ru/863d3842" TargetMode="External"/><Relationship Id="rId21" Type="http://schemas.openxmlformats.org/officeDocument/2006/relationships/hyperlink" Target="https://m.edsoo.ru/863d197a" TargetMode="External"/><Relationship Id="rId34" Type="http://schemas.openxmlformats.org/officeDocument/2006/relationships/hyperlink" Target="https://m.edsoo.ru/863d21c2"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m.edsoo.ru/863d0fde" TargetMode="External"/><Relationship Id="rId20" Type="http://schemas.openxmlformats.org/officeDocument/2006/relationships/hyperlink" Target="https://m.edsoo.ru/863d1402" TargetMode="External"/><Relationship Id="rId29" Type="http://schemas.openxmlformats.org/officeDocument/2006/relationships/hyperlink" Target="https://m.edsoo.ru/863d3b4e" TargetMode="External"/><Relationship Id="rId41" Type="http://schemas.openxmlformats.org/officeDocument/2006/relationships/hyperlink" Target="https://m.edsoo.ru/863d34d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48d0" TargetMode="External"/><Relationship Id="rId24" Type="http://schemas.openxmlformats.org/officeDocument/2006/relationships/hyperlink" Target="https://m.edsoo.ru/863d1e98" TargetMode="External"/><Relationship Id="rId32" Type="http://schemas.openxmlformats.org/officeDocument/2006/relationships/hyperlink" Target="https://m.edsoo.ru/863d2028" TargetMode="External"/><Relationship Id="rId37" Type="http://schemas.openxmlformats.org/officeDocument/2006/relationships/hyperlink" Target="https://m.edsoo.ru/863d3cca" TargetMode="External"/><Relationship Id="rId40" Type="http://schemas.openxmlformats.org/officeDocument/2006/relationships/hyperlink" Target="https://m.edsoo.ru/863d39c8" TargetMode="External"/><Relationship Id="rId5" Type="http://schemas.openxmlformats.org/officeDocument/2006/relationships/webSettings" Target="webSettings.xml"/><Relationship Id="rId15" Type="http://schemas.openxmlformats.org/officeDocument/2006/relationships/hyperlink" Target="https://m.edsoo.ru/863d0de0" TargetMode="External"/><Relationship Id="rId23" Type="http://schemas.openxmlformats.org/officeDocument/2006/relationships/hyperlink" Target="https://m.edsoo.ru/863d28ca" TargetMode="External"/><Relationship Id="rId28" Type="http://schemas.openxmlformats.org/officeDocument/2006/relationships/hyperlink" Target="https://m.edsoo.ru/863d3b4e" TargetMode="External"/><Relationship Id="rId36" Type="http://schemas.openxmlformats.org/officeDocument/2006/relationships/hyperlink" Target="https://m.edsoo.ru/863d2c08" TargetMode="External"/><Relationship Id="rId10" Type="http://schemas.openxmlformats.org/officeDocument/2006/relationships/hyperlink" Target="https://m.edsoo.ru/7f4148d0" TargetMode="External"/><Relationship Id="rId19" Type="http://schemas.openxmlformats.org/officeDocument/2006/relationships/hyperlink" Target="https://m.edsoo.ru/863d3cca" TargetMode="External"/><Relationship Id="rId31" Type="http://schemas.openxmlformats.org/officeDocument/2006/relationships/hyperlink" Target="https://m.edsoo.ru/863d1b00" TargetMode="External"/><Relationship Id="rId4" Type="http://schemas.openxmlformats.org/officeDocument/2006/relationships/settings" Target="settings.xml"/><Relationship Id="rId9" Type="http://schemas.openxmlformats.org/officeDocument/2006/relationships/hyperlink" Target="https://m.edsoo.ru/7f4148d0" TargetMode="External"/><Relationship Id="rId14" Type="http://schemas.openxmlformats.org/officeDocument/2006/relationships/hyperlink" Target="https://m.edsoo.ru/863d0c82" TargetMode="External"/><Relationship Id="rId22" Type="http://schemas.openxmlformats.org/officeDocument/2006/relationships/hyperlink" Target="https://m.edsoo.ru/863d1c90" TargetMode="External"/><Relationship Id="rId27" Type="http://schemas.openxmlformats.org/officeDocument/2006/relationships/hyperlink" Target="https://m.edsoo.ru/863d3842" TargetMode="External"/><Relationship Id="rId30" Type="http://schemas.openxmlformats.org/officeDocument/2006/relationships/hyperlink" Target="https://m.edsoo.ru/863d2550" TargetMode="External"/><Relationship Id="rId35" Type="http://schemas.openxmlformats.org/officeDocument/2006/relationships/hyperlink" Target="https://m.edsoo.ru/863d2320" TargetMode="External"/><Relationship Id="rId43" Type="http://schemas.openxmlformats.org/officeDocument/2006/relationships/theme" Target="theme/theme1.xml"/><Relationship Id="rId8" Type="http://schemas.openxmlformats.org/officeDocument/2006/relationships/image" Target="media/image1.jpeg"/><Relationship Id="rId3" Type="http://schemas.microsoft.com/office/2007/relationships/stylesWithEffects" Target="stylesWithEffects.xml"/><Relationship Id="rId12" Type="http://schemas.openxmlformats.org/officeDocument/2006/relationships/hyperlink" Target="https://m.edsoo.ru/7f4148d0" TargetMode="External"/><Relationship Id="rId17" Type="http://schemas.openxmlformats.org/officeDocument/2006/relationships/hyperlink" Target="https://m.edsoo.ru/863d115a" TargetMode="External"/><Relationship Id="rId25" Type="http://schemas.openxmlformats.org/officeDocument/2006/relationships/hyperlink" Target="https://m.edsoo.ru/863d2c08" TargetMode="External"/><Relationship Id="rId33" Type="http://schemas.openxmlformats.org/officeDocument/2006/relationships/hyperlink" Target="https://m.edsoo.ru/863d2028" TargetMode="External"/><Relationship Id="rId38" Type="http://schemas.openxmlformats.org/officeDocument/2006/relationships/hyperlink" Target="https://m.edsoo.ru/863d2f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5670</Words>
  <Characters>32321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Верхнемакеевская СОШ</dc:creator>
  <cp:keywords/>
  <dc:description/>
  <cp:lastModifiedBy>Верхнемакеевская СОШ</cp:lastModifiedBy>
  <cp:revision>15</cp:revision>
  <cp:lastPrinted>2024-09-16T08:27:00Z</cp:lastPrinted>
  <dcterms:created xsi:type="dcterms:W3CDTF">2023-09-22T06:58:00Z</dcterms:created>
  <dcterms:modified xsi:type="dcterms:W3CDTF">2024-09-18T06:06:00Z</dcterms:modified>
</cp:coreProperties>
</file>